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63513" w14:textId="77777777" w:rsidR="008D74DC" w:rsidRPr="006976C9" w:rsidRDefault="008D74DC" w:rsidP="00301C62">
      <w:pPr>
        <w:pStyle w:val="NoSpacing"/>
        <w:spacing w:line="276" w:lineRule="auto"/>
        <w:ind w:left="7080" w:firstLine="708"/>
        <w:rPr>
          <w:rFonts w:cstheme="minorHAnsi"/>
        </w:rPr>
      </w:pPr>
    </w:p>
    <w:p w14:paraId="4AAC1BB5" w14:textId="77777777" w:rsidR="006050B5" w:rsidRPr="006976C9" w:rsidRDefault="006050B5" w:rsidP="00A258C6">
      <w:pPr>
        <w:pStyle w:val="NoSpacing"/>
        <w:spacing w:line="276" w:lineRule="auto"/>
        <w:rPr>
          <w:rFonts w:cstheme="minorHAnsi"/>
        </w:rPr>
      </w:pPr>
    </w:p>
    <w:p w14:paraId="0D2DD857" w14:textId="7D89615E" w:rsidR="00E260DD" w:rsidRPr="00EF7716" w:rsidRDefault="00365A68" w:rsidP="00A258C6">
      <w:pPr>
        <w:suppressAutoHyphens/>
        <w:rPr>
          <w:rFonts w:eastAsia="Times New Roman" w:cstheme="minorHAnsi"/>
          <w:bCs/>
          <w:lang w:eastAsia="ar-SA"/>
        </w:rPr>
      </w:pPr>
      <w:r>
        <w:rPr>
          <w:rFonts w:eastAsia="Times New Roman" w:cstheme="minorHAnsi"/>
          <w:bCs/>
          <w:lang w:eastAsia="ar-SA"/>
        </w:rPr>
        <w:t xml:space="preserve"> </w:t>
      </w:r>
      <w:r w:rsidRPr="00EF7716">
        <w:rPr>
          <w:rFonts w:eastAsia="Times New Roman" w:cstheme="minorHAnsi"/>
          <w:bCs/>
          <w:lang w:eastAsia="ar-SA"/>
        </w:rPr>
        <w:t xml:space="preserve">24 </w:t>
      </w:r>
      <w:r w:rsidR="00D57CF9" w:rsidRPr="00EF7716">
        <w:rPr>
          <w:rFonts w:eastAsia="Times New Roman" w:cstheme="minorHAnsi"/>
          <w:bCs/>
          <w:lang w:eastAsia="ar-SA"/>
        </w:rPr>
        <w:t>december</w:t>
      </w:r>
      <w:r w:rsidR="003C3B56" w:rsidRPr="00EF7716">
        <w:rPr>
          <w:rFonts w:eastAsia="Times New Roman" w:cstheme="minorHAnsi"/>
          <w:bCs/>
          <w:lang w:eastAsia="ar-SA"/>
        </w:rPr>
        <w:t xml:space="preserve"> 202</w:t>
      </w:r>
      <w:r w:rsidR="00D57CF9" w:rsidRPr="00EF7716">
        <w:rPr>
          <w:rFonts w:eastAsia="Times New Roman" w:cstheme="minorHAnsi"/>
          <w:bCs/>
          <w:lang w:eastAsia="ar-SA"/>
        </w:rPr>
        <w:t>1</w:t>
      </w:r>
      <w:r w:rsidR="003D2E55" w:rsidRPr="00EF7716">
        <w:rPr>
          <w:rFonts w:eastAsia="Times New Roman" w:cstheme="minorHAnsi"/>
          <w:bCs/>
          <w:lang w:eastAsia="ar-SA"/>
        </w:rPr>
        <w:t xml:space="preserve"> </w:t>
      </w:r>
    </w:p>
    <w:p w14:paraId="47AFC346" w14:textId="46F5E826" w:rsidR="006050B5" w:rsidRDefault="00365A68" w:rsidP="00661006">
      <w:pPr>
        <w:suppressAutoHyphens/>
        <w:jc w:val="center"/>
        <w:rPr>
          <w:rFonts w:eastAsia="Times New Roman" w:cstheme="minorHAnsi"/>
          <w:b/>
          <w:bCs/>
          <w:sz w:val="32"/>
          <w:szCs w:val="32"/>
          <w:lang w:eastAsia="ar-SA"/>
        </w:rPr>
      </w:pPr>
      <w:r>
        <w:rPr>
          <w:rFonts w:eastAsia="Times New Roman" w:cstheme="minorHAnsi"/>
          <w:b/>
          <w:bCs/>
          <w:sz w:val="32"/>
          <w:szCs w:val="32"/>
          <w:lang w:eastAsia="ar-SA"/>
        </w:rPr>
        <w:t>Principe</w:t>
      </w:r>
      <w:r w:rsidR="006050B5" w:rsidRPr="006976C9">
        <w:rPr>
          <w:rFonts w:eastAsia="Times New Roman" w:cstheme="minorHAnsi"/>
          <w:b/>
          <w:bCs/>
          <w:sz w:val="32"/>
          <w:szCs w:val="32"/>
          <w:lang w:eastAsia="ar-SA"/>
        </w:rPr>
        <w:t>akkoord cao ZKN</w:t>
      </w:r>
      <w:r w:rsidR="001B0161" w:rsidRPr="006976C9">
        <w:rPr>
          <w:rFonts w:eastAsia="Times New Roman" w:cstheme="minorHAnsi"/>
          <w:b/>
          <w:bCs/>
          <w:sz w:val="32"/>
          <w:szCs w:val="32"/>
          <w:lang w:eastAsia="ar-SA"/>
        </w:rPr>
        <w:t xml:space="preserve"> </w:t>
      </w:r>
      <w:r w:rsidR="003C3B56">
        <w:rPr>
          <w:rFonts w:eastAsia="Times New Roman" w:cstheme="minorHAnsi"/>
          <w:b/>
          <w:bCs/>
          <w:sz w:val="32"/>
          <w:szCs w:val="32"/>
          <w:lang w:eastAsia="ar-SA"/>
        </w:rPr>
        <w:t>202</w:t>
      </w:r>
      <w:r w:rsidR="00D57CF9">
        <w:rPr>
          <w:rFonts w:eastAsia="Times New Roman" w:cstheme="minorHAnsi"/>
          <w:b/>
          <w:bCs/>
          <w:sz w:val="32"/>
          <w:szCs w:val="32"/>
          <w:lang w:eastAsia="ar-SA"/>
        </w:rPr>
        <w:t>2-2023</w:t>
      </w:r>
    </w:p>
    <w:p w14:paraId="3CE32A13" w14:textId="7AC9B026" w:rsidR="006050B5" w:rsidRPr="006976C9" w:rsidRDefault="00D57CF9" w:rsidP="00A258C6">
      <w:pPr>
        <w:suppressAutoHyphens/>
        <w:spacing w:after="0"/>
        <w:rPr>
          <w:rFonts w:eastAsia="SimSun" w:cstheme="minorHAnsi"/>
          <w:lang w:eastAsia="ar-SA"/>
        </w:rPr>
      </w:pPr>
      <w:r>
        <w:rPr>
          <w:rFonts w:eastAsia="SimSun" w:cstheme="minorHAnsi"/>
          <w:lang w:eastAsia="ar-SA"/>
        </w:rPr>
        <w:t xml:space="preserve">In het najaar van </w:t>
      </w:r>
      <w:r w:rsidR="003C3B56">
        <w:rPr>
          <w:rFonts w:eastAsia="SimSun" w:cstheme="minorHAnsi"/>
          <w:lang w:eastAsia="ar-SA"/>
        </w:rPr>
        <w:t>202</w:t>
      </w:r>
      <w:r>
        <w:rPr>
          <w:rFonts w:eastAsia="SimSun" w:cstheme="minorHAnsi"/>
          <w:lang w:eastAsia="ar-SA"/>
        </w:rPr>
        <w:t>1</w:t>
      </w:r>
      <w:r w:rsidR="006050B5" w:rsidRPr="006976C9">
        <w:rPr>
          <w:rFonts w:eastAsia="SimSun" w:cstheme="minorHAnsi"/>
          <w:lang w:eastAsia="ar-SA"/>
        </w:rPr>
        <w:t xml:space="preserve"> vonden de onderhandelingen tussen ZKN en AVV plaats over de </w:t>
      </w:r>
      <w:r>
        <w:rPr>
          <w:rFonts w:eastAsia="SimSun" w:cstheme="minorHAnsi"/>
          <w:lang w:eastAsia="ar-SA"/>
        </w:rPr>
        <w:t xml:space="preserve">zesde </w:t>
      </w:r>
      <w:r w:rsidR="006050B5" w:rsidRPr="006976C9">
        <w:rPr>
          <w:rFonts w:eastAsia="SimSun" w:cstheme="minorHAnsi"/>
          <w:lang w:eastAsia="ar-SA"/>
        </w:rPr>
        <w:t xml:space="preserve">collectieve arbeidsovereenkomst ZKN. De onderhandelingen hebben geleid tot navolgend </w:t>
      </w:r>
      <w:r w:rsidR="00365A68">
        <w:rPr>
          <w:rFonts w:eastAsia="SimSun" w:cstheme="minorHAnsi"/>
          <w:lang w:eastAsia="ar-SA"/>
        </w:rPr>
        <w:t>principeakkoord</w:t>
      </w:r>
      <w:r w:rsidR="006050B5" w:rsidRPr="006976C9">
        <w:rPr>
          <w:rFonts w:eastAsia="SimSun" w:cstheme="minorHAnsi"/>
          <w:lang w:eastAsia="ar-SA"/>
        </w:rPr>
        <w:t>.</w:t>
      </w:r>
      <w:r w:rsidR="00B119A7" w:rsidRPr="00C601FC">
        <w:t xml:space="preserve"> </w:t>
      </w:r>
      <w:r w:rsidR="00F63049">
        <w:t>B</w:t>
      </w:r>
      <w:r w:rsidR="00995CD8">
        <w:t>ij</w:t>
      </w:r>
      <w:r w:rsidR="00B119A7" w:rsidRPr="00C601FC">
        <w:t xml:space="preserve"> accordering </w:t>
      </w:r>
      <w:r w:rsidR="00B119A7">
        <w:t xml:space="preserve">van het akkoord </w:t>
      </w:r>
      <w:r w:rsidR="00186F43">
        <w:t xml:space="preserve">door de achterban van AVV </w:t>
      </w:r>
      <w:r w:rsidR="00B119A7" w:rsidRPr="00C601FC">
        <w:t>wordt</w:t>
      </w:r>
      <w:r w:rsidR="004E3A5E">
        <w:t xml:space="preserve"> </w:t>
      </w:r>
      <w:r w:rsidR="00B119A7" w:rsidRPr="00C601FC">
        <w:t xml:space="preserve">op basis van </w:t>
      </w:r>
      <w:r w:rsidR="004E3A5E">
        <w:t xml:space="preserve">de tekst van </w:t>
      </w:r>
      <w:r w:rsidR="00B119A7" w:rsidRPr="00C601FC">
        <w:t>het akkoord de tekst van de nieuwe cao ZKN uitg</w:t>
      </w:r>
      <w:r w:rsidR="00B119A7">
        <w:t xml:space="preserve">ewerkt en ondertekend. </w:t>
      </w:r>
    </w:p>
    <w:p w14:paraId="71D1E5FA" w14:textId="6709F8B8" w:rsidR="006050B5" w:rsidRDefault="006050B5" w:rsidP="00A258C6">
      <w:pPr>
        <w:suppressAutoHyphens/>
        <w:spacing w:after="0"/>
        <w:rPr>
          <w:rFonts w:eastAsia="SimSun" w:cstheme="minorHAnsi"/>
          <w:lang w:eastAsia="ar-SA"/>
        </w:rPr>
      </w:pPr>
    </w:p>
    <w:p w14:paraId="2CC30CFF" w14:textId="10EDF579" w:rsidR="00D75843" w:rsidRDefault="00732801" w:rsidP="00732801">
      <w:pPr>
        <w:suppressAutoHyphens/>
        <w:spacing w:after="0"/>
        <w:rPr>
          <w:rFonts w:eastAsia="SimSun" w:cstheme="minorHAnsi"/>
          <w:lang w:eastAsia="ar-SA"/>
        </w:rPr>
      </w:pPr>
      <w:r>
        <w:rPr>
          <w:rFonts w:eastAsia="SimSun" w:cstheme="minorHAnsi"/>
          <w:lang w:eastAsia="ar-SA"/>
        </w:rPr>
        <w:t xml:space="preserve">Het </w:t>
      </w:r>
      <w:r w:rsidR="009F0E96">
        <w:rPr>
          <w:rFonts w:eastAsia="SimSun" w:cstheme="minorHAnsi"/>
          <w:lang w:eastAsia="ar-SA"/>
        </w:rPr>
        <w:t>principe</w:t>
      </w:r>
      <w:r>
        <w:rPr>
          <w:rFonts w:eastAsia="SimSun" w:cstheme="minorHAnsi"/>
          <w:lang w:eastAsia="ar-SA"/>
        </w:rPr>
        <w:t xml:space="preserve">akkoord </w:t>
      </w:r>
      <w:r w:rsidR="002A6B67">
        <w:rPr>
          <w:rFonts w:eastAsia="SimSun" w:cstheme="minorHAnsi"/>
          <w:lang w:eastAsia="ar-SA"/>
        </w:rPr>
        <w:t xml:space="preserve">over de nieuwe cao ZKN </w:t>
      </w:r>
      <w:r>
        <w:rPr>
          <w:rFonts w:eastAsia="SimSun" w:cstheme="minorHAnsi"/>
          <w:lang w:eastAsia="ar-SA"/>
        </w:rPr>
        <w:t xml:space="preserve">is </w:t>
      </w:r>
      <w:r w:rsidR="00D57CF9">
        <w:rPr>
          <w:rFonts w:eastAsia="SimSun" w:cstheme="minorHAnsi"/>
          <w:lang w:eastAsia="ar-SA"/>
        </w:rPr>
        <w:t xml:space="preserve">wederom </w:t>
      </w:r>
      <w:r w:rsidRPr="00732801">
        <w:rPr>
          <w:rFonts w:eastAsia="SimSun" w:cstheme="minorHAnsi"/>
          <w:lang w:eastAsia="ar-SA"/>
        </w:rPr>
        <w:t xml:space="preserve">in een bijzondere context </w:t>
      </w:r>
      <w:r w:rsidR="00D75843">
        <w:rPr>
          <w:rFonts w:eastAsia="SimSun" w:cstheme="minorHAnsi"/>
          <w:lang w:eastAsia="ar-SA"/>
        </w:rPr>
        <w:t>tot stand gekomen</w:t>
      </w:r>
      <w:r w:rsidRPr="00732801">
        <w:rPr>
          <w:rFonts w:eastAsia="SimSun" w:cstheme="minorHAnsi"/>
          <w:lang w:eastAsia="ar-SA"/>
        </w:rPr>
        <w:t xml:space="preserve">: </w:t>
      </w:r>
      <w:r w:rsidR="007C1B1A">
        <w:rPr>
          <w:rFonts w:eastAsia="SimSun" w:cstheme="minorHAnsi"/>
          <w:lang w:eastAsia="ar-SA"/>
        </w:rPr>
        <w:t>COVID-19</w:t>
      </w:r>
      <w:r w:rsidRPr="00732801">
        <w:rPr>
          <w:rFonts w:eastAsia="SimSun" w:cstheme="minorHAnsi"/>
          <w:lang w:eastAsia="ar-SA"/>
        </w:rPr>
        <w:t xml:space="preserve"> houdt de samenleving al </w:t>
      </w:r>
      <w:r w:rsidR="00D57CF9">
        <w:rPr>
          <w:rFonts w:eastAsia="SimSun" w:cstheme="minorHAnsi"/>
          <w:lang w:eastAsia="ar-SA"/>
        </w:rPr>
        <w:t xml:space="preserve">bijna </w:t>
      </w:r>
      <w:r w:rsidR="00500D45">
        <w:rPr>
          <w:rFonts w:eastAsia="SimSun" w:cstheme="minorHAnsi"/>
          <w:lang w:eastAsia="ar-SA"/>
        </w:rPr>
        <w:t>twee</w:t>
      </w:r>
      <w:r w:rsidR="00D57CF9">
        <w:rPr>
          <w:rFonts w:eastAsia="SimSun" w:cstheme="minorHAnsi"/>
          <w:lang w:eastAsia="ar-SA"/>
        </w:rPr>
        <w:t xml:space="preserve"> jaar </w:t>
      </w:r>
      <w:r w:rsidRPr="00732801">
        <w:rPr>
          <w:rFonts w:eastAsia="SimSun" w:cstheme="minorHAnsi"/>
          <w:lang w:eastAsia="ar-SA"/>
        </w:rPr>
        <w:t>in haar greep</w:t>
      </w:r>
      <w:r>
        <w:rPr>
          <w:rFonts w:eastAsia="SimSun" w:cstheme="minorHAnsi"/>
          <w:lang w:eastAsia="ar-SA"/>
        </w:rPr>
        <w:t xml:space="preserve"> en heeft</w:t>
      </w:r>
      <w:r w:rsidRPr="00732801">
        <w:rPr>
          <w:rFonts w:eastAsia="SimSun" w:cstheme="minorHAnsi"/>
          <w:lang w:eastAsia="ar-SA"/>
        </w:rPr>
        <w:t xml:space="preserve"> grote impact op de medisch specialistische zorg en daarmee ook op de </w:t>
      </w:r>
      <w:r w:rsidR="00D75843">
        <w:rPr>
          <w:rFonts w:eastAsia="SimSun" w:cstheme="minorHAnsi"/>
          <w:lang w:eastAsia="ar-SA"/>
        </w:rPr>
        <w:t>zorg</w:t>
      </w:r>
      <w:r w:rsidRPr="00732801">
        <w:rPr>
          <w:rFonts w:eastAsia="SimSun" w:cstheme="minorHAnsi"/>
          <w:lang w:eastAsia="ar-SA"/>
        </w:rPr>
        <w:t>verlening van zelfstandige klinieken</w:t>
      </w:r>
      <w:r w:rsidR="007E10F6">
        <w:rPr>
          <w:rFonts w:eastAsia="SimSun" w:cstheme="minorHAnsi"/>
          <w:lang w:eastAsia="ar-SA"/>
        </w:rPr>
        <w:t xml:space="preserve"> en </w:t>
      </w:r>
      <w:r w:rsidR="00FB3496">
        <w:rPr>
          <w:rFonts w:eastAsia="SimSun" w:cstheme="minorHAnsi"/>
          <w:lang w:eastAsia="ar-SA"/>
        </w:rPr>
        <w:t>het werk</w:t>
      </w:r>
      <w:r w:rsidR="007E10F6">
        <w:rPr>
          <w:rFonts w:eastAsia="SimSun" w:cstheme="minorHAnsi"/>
          <w:lang w:eastAsia="ar-SA"/>
        </w:rPr>
        <w:t xml:space="preserve"> van de medewerkers</w:t>
      </w:r>
      <w:r w:rsidRPr="00732801">
        <w:rPr>
          <w:rFonts w:eastAsia="SimSun" w:cstheme="minorHAnsi"/>
          <w:lang w:eastAsia="ar-SA"/>
        </w:rPr>
        <w:t xml:space="preserve">. </w:t>
      </w:r>
    </w:p>
    <w:p w14:paraId="259A0935" w14:textId="77777777" w:rsidR="00D75843" w:rsidRDefault="00D75843" w:rsidP="00732801">
      <w:pPr>
        <w:suppressAutoHyphens/>
        <w:spacing w:after="0"/>
        <w:rPr>
          <w:rFonts w:eastAsia="SimSun" w:cstheme="minorHAnsi"/>
          <w:lang w:eastAsia="ar-SA"/>
        </w:rPr>
      </w:pPr>
    </w:p>
    <w:p w14:paraId="649EACB0" w14:textId="06A7A9D2" w:rsidR="00732801" w:rsidRPr="00732801" w:rsidRDefault="00732801" w:rsidP="00732801">
      <w:pPr>
        <w:suppressAutoHyphens/>
        <w:spacing w:after="0"/>
        <w:rPr>
          <w:rFonts w:eastAsia="SimSun" w:cstheme="minorHAnsi"/>
          <w:lang w:eastAsia="ar-SA"/>
        </w:rPr>
      </w:pPr>
      <w:r w:rsidRPr="00732801">
        <w:rPr>
          <w:rFonts w:eastAsia="SimSun" w:cstheme="minorHAnsi"/>
          <w:lang w:eastAsia="ar-SA"/>
        </w:rPr>
        <w:t xml:space="preserve">De situatie voor </w:t>
      </w:r>
      <w:r w:rsidR="00D75843">
        <w:rPr>
          <w:rFonts w:eastAsia="SimSun" w:cstheme="minorHAnsi"/>
          <w:lang w:eastAsia="ar-SA"/>
        </w:rPr>
        <w:t xml:space="preserve">de </w:t>
      </w:r>
      <w:r w:rsidRPr="00732801">
        <w:rPr>
          <w:rFonts w:eastAsia="SimSun" w:cstheme="minorHAnsi"/>
          <w:lang w:eastAsia="ar-SA"/>
        </w:rPr>
        <w:t xml:space="preserve">zelfstandige klinieken </w:t>
      </w:r>
      <w:r w:rsidR="00D75843">
        <w:rPr>
          <w:rFonts w:eastAsia="SimSun" w:cstheme="minorHAnsi"/>
          <w:lang w:eastAsia="ar-SA"/>
        </w:rPr>
        <w:t>en de medewerkers is</w:t>
      </w:r>
      <w:r w:rsidR="00D65919">
        <w:rPr>
          <w:rFonts w:eastAsia="SimSun" w:cstheme="minorHAnsi"/>
          <w:lang w:eastAsia="ar-SA"/>
        </w:rPr>
        <w:t xml:space="preserve"> </w:t>
      </w:r>
      <w:r w:rsidRPr="00732801">
        <w:rPr>
          <w:rFonts w:eastAsia="SimSun" w:cstheme="minorHAnsi"/>
          <w:lang w:eastAsia="ar-SA"/>
        </w:rPr>
        <w:t xml:space="preserve">als volgt:  </w:t>
      </w:r>
    </w:p>
    <w:p w14:paraId="77C1BFC1" w14:textId="77777777" w:rsidR="002A6B67" w:rsidRDefault="00732801" w:rsidP="00B72298">
      <w:pPr>
        <w:pStyle w:val="ListParagraph"/>
        <w:numPr>
          <w:ilvl w:val="0"/>
          <w:numId w:val="4"/>
        </w:numPr>
        <w:suppressAutoHyphens/>
        <w:spacing w:after="0"/>
        <w:rPr>
          <w:rFonts w:eastAsia="SimSun" w:cstheme="minorHAnsi"/>
          <w:lang w:eastAsia="ar-SA"/>
        </w:rPr>
      </w:pPr>
      <w:r w:rsidRPr="007E10F6">
        <w:rPr>
          <w:rFonts w:eastAsia="SimSun" w:cstheme="minorHAnsi"/>
          <w:lang w:eastAsia="ar-SA"/>
        </w:rPr>
        <w:t xml:space="preserve">Zelfstandige klinieken </w:t>
      </w:r>
      <w:r w:rsidR="002A6B67">
        <w:rPr>
          <w:rFonts w:eastAsia="SimSun" w:cstheme="minorHAnsi"/>
          <w:lang w:eastAsia="ar-SA"/>
        </w:rPr>
        <w:t>verlenen geen directe</w:t>
      </w:r>
      <w:r w:rsidRPr="007E10F6">
        <w:rPr>
          <w:rFonts w:eastAsia="SimSun" w:cstheme="minorHAnsi"/>
          <w:lang w:eastAsia="ar-SA"/>
        </w:rPr>
        <w:t xml:space="preserve"> </w:t>
      </w:r>
      <w:r w:rsidR="007C1B1A">
        <w:rPr>
          <w:rFonts w:eastAsia="SimSun" w:cstheme="minorHAnsi"/>
          <w:lang w:eastAsia="ar-SA"/>
        </w:rPr>
        <w:t>COVID-19</w:t>
      </w:r>
      <w:r w:rsidRPr="007E10F6">
        <w:rPr>
          <w:rFonts w:eastAsia="SimSun" w:cstheme="minorHAnsi"/>
          <w:lang w:eastAsia="ar-SA"/>
        </w:rPr>
        <w:t xml:space="preserve"> zorg</w:t>
      </w:r>
      <w:r w:rsidR="002A6B67">
        <w:rPr>
          <w:rFonts w:eastAsia="SimSun" w:cstheme="minorHAnsi"/>
          <w:lang w:eastAsia="ar-SA"/>
        </w:rPr>
        <w:t>;</w:t>
      </w:r>
    </w:p>
    <w:p w14:paraId="69028B3B" w14:textId="703DCE40" w:rsidR="006D1722" w:rsidRDefault="002A6B67" w:rsidP="00A679E1">
      <w:pPr>
        <w:pStyle w:val="ListParagraph"/>
        <w:numPr>
          <w:ilvl w:val="0"/>
          <w:numId w:val="4"/>
        </w:numPr>
        <w:suppressAutoHyphens/>
        <w:spacing w:after="0"/>
        <w:rPr>
          <w:rFonts w:eastAsia="SimSun" w:cstheme="minorHAnsi"/>
          <w:lang w:eastAsia="ar-SA"/>
        </w:rPr>
      </w:pPr>
      <w:r w:rsidRPr="006D1722">
        <w:rPr>
          <w:rFonts w:eastAsia="SimSun" w:cstheme="minorHAnsi"/>
          <w:lang w:eastAsia="ar-SA"/>
        </w:rPr>
        <w:t>N</w:t>
      </w:r>
      <w:r w:rsidR="00732801" w:rsidRPr="006D1722">
        <w:rPr>
          <w:rFonts w:eastAsia="SimSun" w:cstheme="minorHAnsi"/>
          <w:lang w:eastAsia="ar-SA"/>
        </w:rPr>
        <w:t xml:space="preserve">adat in een groot aantal zelfstandige klinieken de zorgverlening tijdens de eerste golf moest worden afgeschaald naar een minimum </w:t>
      </w:r>
      <w:r w:rsidR="00D65919" w:rsidRPr="006D1722">
        <w:rPr>
          <w:rFonts w:eastAsia="SimSun" w:cstheme="minorHAnsi"/>
          <w:lang w:eastAsia="ar-SA"/>
        </w:rPr>
        <w:t xml:space="preserve">is </w:t>
      </w:r>
      <w:r w:rsidR="00E76DB6">
        <w:rPr>
          <w:rFonts w:eastAsia="SimSun" w:cstheme="minorHAnsi"/>
          <w:lang w:eastAsia="ar-SA"/>
        </w:rPr>
        <w:t xml:space="preserve">daar </w:t>
      </w:r>
      <w:r w:rsidR="005C4396" w:rsidRPr="006D1722">
        <w:rPr>
          <w:rFonts w:eastAsia="SimSun" w:cstheme="minorHAnsi"/>
          <w:lang w:eastAsia="ar-SA"/>
        </w:rPr>
        <w:t>momenteel</w:t>
      </w:r>
      <w:r w:rsidR="00D65919" w:rsidRPr="006D1722">
        <w:rPr>
          <w:rFonts w:eastAsia="SimSun" w:cstheme="minorHAnsi"/>
          <w:lang w:eastAsia="ar-SA"/>
        </w:rPr>
        <w:t xml:space="preserve"> geen sprake meer van. </w:t>
      </w:r>
      <w:r w:rsidR="00732801" w:rsidRPr="006D1722">
        <w:rPr>
          <w:rFonts w:eastAsia="SimSun" w:cstheme="minorHAnsi"/>
          <w:lang w:eastAsia="ar-SA"/>
        </w:rPr>
        <w:t xml:space="preserve">Er is </w:t>
      </w:r>
      <w:r w:rsidR="00D65919" w:rsidRPr="006D1722">
        <w:rPr>
          <w:rFonts w:eastAsia="SimSun" w:cstheme="minorHAnsi"/>
          <w:lang w:eastAsia="ar-SA"/>
        </w:rPr>
        <w:t>v</w:t>
      </w:r>
      <w:r w:rsidR="00732801" w:rsidRPr="006D1722">
        <w:rPr>
          <w:rFonts w:eastAsia="SimSun" w:cstheme="minorHAnsi"/>
          <w:lang w:eastAsia="ar-SA"/>
        </w:rPr>
        <w:t>oldoende zorgvraag aan de zelfstandige klinieken</w:t>
      </w:r>
      <w:r w:rsidR="002302CD">
        <w:rPr>
          <w:rFonts w:eastAsia="SimSun" w:cstheme="minorHAnsi"/>
          <w:lang w:eastAsia="ar-SA"/>
        </w:rPr>
        <w:t>;</w:t>
      </w:r>
      <w:r w:rsidR="00127ACF" w:rsidRPr="006D1722">
        <w:rPr>
          <w:rFonts w:eastAsia="SimSun" w:cstheme="minorHAnsi"/>
          <w:lang w:eastAsia="ar-SA"/>
        </w:rPr>
        <w:t xml:space="preserve"> </w:t>
      </w:r>
    </w:p>
    <w:p w14:paraId="47FADC3A" w14:textId="6CE05AC8" w:rsidR="00732801" w:rsidRPr="006D1722" w:rsidRDefault="00127ACF" w:rsidP="00A679E1">
      <w:pPr>
        <w:pStyle w:val="ListParagraph"/>
        <w:numPr>
          <w:ilvl w:val="0"/>
          <w:numId w:val="4"/>
        </w:numPr>
        <w:suppressAutoHyphens/>
        <w:spacing w:after="0"/>
        <w:rPr>
          <w:rFonts w:eastAsia="SimSun" w:cstheme="minorHAnsi"/>
          <w:lang w:eastAsia="ar-SA"/>
        </w:rPr>
      </w:pPr>
      <w:r w:rsidRPr="006D1722">
        <w:rPr>
          <w:rFonts w:eastAsia="SimSun" w:cstheme="minorHAnsi"/>
          <w:lang w:eastAsia="ar-SA"/>
        </w:rPr>
        <w:t>D</w:t>
      </w:r>
      <w:r w:rsidR="00732801" w:rsidRPr="006D1722">
        <w:rPr>
          <w:rFonts w:eastAsia="SimSun" w:cstheme="minorHAnsi"/>
          <w:lang w:eastAsia="ar-SA"/>
        </w:rPr>
        <w:t xml:space="preserve">e gevraagde zorg </w:t>
      </w:r>
      <w:r w:rsidR="00484EFC" w:rsidRPr="006D1722">
        <w:rPr>
          <w:rFonts w:eastAsia="SimSun" w:cstheme="minorHAnsi"/>
          <w:lang w:eastAsia="ar-SA"/>
        </w:rPr>
        <w:t xml:space="preserve">wordt </w:t>
      </w:r>
      <w:r w:rsidR="00732801" w:rsidRPr="006D1722">
        <w:rPr>
          <w:rFonts w:eastAsia="SimSun" w:cstheme="minorHAnsi"/>
          <w:lang w:eastAsia="ar-SA"/>
        </w:rPr>
        <w:t>door de medewerkers ‘coronapro</w:t>
      </w:r>
      <w:r w:rsidR="008360C6" w:rsidRPr="006D1722">
        <w:rPr>
          <w:rFonts w:eastAsia="SimSun" w:cstheme="minorHAnsi"/>
          <w:lang w:eastAsia="ar-SA"/>
        </w:rPr>
        <w:t>o</w:t>
      </w:r>
      <w:r w:rsidR="00732801" w:rsidRPr="006D1722">
        <w:rPr>
          <w:rFonts w:eastAsia="SimSun" w:cstheme="minorHAnsi"/>
          <w:lang w:eastAsia="ar-SA"/>
        </w:rPr>
        <w:t xml:space="preserve">f’ geleverd. Dat </w:t>
      </w:r>
      <w:r w:rsidR="00E30FE5">
        <w:rPr>
          <w:rFonts w:eastAsia="SimSun" w:cstheme="minorHAnsi"/>
          <w:lang w:eastAsia="ar-SA"/>
        </w:rPr>
        <w:t xml:space="preserve">vereist wendbaarheid en flexibiliteit: </w:t>
      </w:r>
      <w:r w:rsidR="00732801" w:rsidRPr="006D1722">
        <w:rPr>
          <w:rFonts w:eastAsia="SimSun" w:cstheme="minorHAnsi"/>
          <w:lang w:eastAsia="ar-SA"/>
        </w:rPr>
        <w:t>a</w:t>
      </w:r>
      <w:r w:rsidR="006D1722">
        <w:rPr>
          <w:rFonts w:eastAsia="SimSun" w:cstheme="minorHAnsi"/>
          <w:lang w:eastAsia="ar-SA"/>
        </w:rPr>
        <w:t>angepast</w:t>
      </w:r>
      <w:r w:rsidR="00732801" w:rsidRPr="006D1722">
        <w:rPr>
          <w:rFonts w:eastAsia="SimSun" w:cstheme="minorHAnsi"/>
          <w:lang w:eastAsia="ar-SA"/>
        </w:rPr>
        <w:t xml:space="preserve"> werken</w:t>
      </w:r>
      <w:r w:rsidR="00E76DB6">
        <w:rPr>
          <w:rFonts w:eastAsia="SimSun" w:cstheme="minorHAnsi"/>
          <w:lang w:eastAsia="ar-SA"/>
        </w:rPr>
        <w:t>,</w:t>
      </w:r>
      <w:r w:rsidR="00447C41" w:rsidRPr="006D1722">
        <w:rPr>
          <w:rFonts w:eastAsia="SimSun" w:cstheme="minorHAnsi"/>
          <w:lang w:eastAsia="ar-SA"/>
        </w:rPr>
        <w:t xml:space="preserve"> </w:t>
      </w:r>
      <w:r w:rsidR="00732801" w:rsidRPr="006D1722">
        <w:rPr>
          <w:rFonts w:eastAsia="SimSun" w:cstheme="minorHAnsi"/>
          <w:lang w:eastAsia="ar-SA"/>
        </w:rPr>
        <w:t xml:space="preserve">1,5 meter economie, meer veiligheidsvoorzieningen, meer tijd en dus ook meer </w:t>
      </w:r>
      <w:r w:rsidR="00CD4CC8" w:rsidRPr="006D1722">
        <w:rPr>
          <w:rFonts w:eastAsia="SimSun" w:cstheme="minorHAnsi"/>
          <w:lang w:eastAsia="ar-SA"/>
        </w:rPr>
        <w:t>inspanning</w:t>
      </w:r>
      <w:r w:rsidR="00447C41" w:rsidRPr="006D1722">
        <w:rPr>
          <w:rFonts w:eastAsia="SimSun" w:cstheme="minorHAnsi"/>
          <w:lang w:eastAsia="ar-SA"/>
        </w:rPr>
        <w:t>en van medewerkers</w:t>
      </w:r>
      <w:r w:rsidR="00514047" w:rsidRPr="006D1722">
        <w:rPr>
          <w:rFonts w:eastAsia="SimSun" w:cstheme="minorHAnsi"/>
          <w:lang w:eastAsia="ar-SA"/>
        </w:rPr>
        <w:t xml:space="preserve"> en </w:t>
      </w:r>
      <w:r w:rsidR="00743E57">
        <w:rPr>
          <w:rFonts w:eastAsia="SimSun" w:cstheme="minorHAnsi"/>
          <w:lang w:eastAsia="ar-SA"/>
        </w:rPr>
        <w:t xml:space="preserve">meer </w:t>
      </w:r>
      <w:r w:rsidR="00514047" w:rsidRPr="006D1722">
        <w:rPr>
          <w:rFonts w:eastAsia="SimSun" w:cstheme="minorHAnsi"/>
          <w:lang w:eastAsia="ar-SA"/>
        </w:rPr>
        <w:t xml:space="preserve">kosten voor </w:t>
      </w:r>
      <w:r w:rsidR="00743E57">
        <w:rPr>
          <w:rFonts w:eastAsia="SimSun" w:cstheme="minorHAnsi"/>
          <w:lang w:eastAsia="ar-SA"/>
        </w:rPr>
        <w:t xml:space="preserve">zelfstandige </w:t>
      </w:r>
      <w:r w:rsidR="00514047" w:rsidRPr="006D1722">
        <w:rPr>
          <w:rFonts w:eastAsia="SimSun" w:cstheme="minorHAnsi"/>
          <w:lang w:eastAsia="ar-SA"/>
        </w:rPr>
        <w:t xml:space="preserve">klinieken </w:t>
      </w:r>
      <w:r w:rsidR="00CD4CC8" w:rsidRPr="006D1722">
        <w:rPr>
          <w:rFonts w:eastAsia="SimSun" w:cstheme="minorHAnsi"/>
          <w:lang w:eastAsia="ar-SA"/>
        </w:rPr>
        <w:t xml:space="preserve">om </w:t>
      </w:r>
      <w:r w:rsidR="00447C41" w:rsidRPr="006D1722">
        <w:rPr>
          <w:rFonts w:eastAsia="SimSun" w:cstheme="minorHAnsi"/>
          <w:lang w:eastAsia="ar-SA"/>
        </w:rPr>
        <w:t xml:space="preserve">de </w:t>
      </w:r>
      <w:r w:rsidR="00732801" w:rsidRPr="006D1722">
        <w:rPr>
          <w:rFonts w:eastAsia="SimSun" w:cstheme="minorHAnsi"/>
          <w:lang w:eastAsia="ar-SA"/>
        </w:rPr>
        <w:t>zorgvraag adequaat te leveren;</w:t>
      </w:r>
    </w:p>
    <w:p w14:paraId="7DDF7CAD" w14:textId="4EF18752" w:rsidR="00732801" w:rsidRPr="007E10F6" w:rsidRDefault="00732801" w:rsidP="00B72298">
      <w:pPr>
        <w:pStyle w:val="ListParagraph"/>
        <w:numPr>
          <w:ilvl w:val="0"/>
          <w:numId w:val="4"/>
        </w:numPr>
        <w:suppressAutoHyphens/>
        <w:spacing w:after="0"/>
        <w:rPr>
          <w:rFonts w:eastAsia="SimSun" w:cstheme="minorHAnsi"/>
          <w:lang w:eastAsia="ar-SA"/>
        </w:rPr>
      </w:pPr>
      <w:r w:rsidRPr="007E10F6">
        <w:rPr>
          <w:rFonts w:eastAsia="SimSun" w:cstheme="minorHAnsi"/>
          <w:lang w:eastAsia="ar-SA"/>
        </w:rPr>
        <w:t>Onduidelijk is nog in hoeverre de in 202</w:t>
      </w:r>
      <w:r w:rsidR="003D12F6">
        <w:rPr>
          <w:rFonts w:eastAsia="SimSun" w:cstheme="minorHAnsi"/>
          <w:lang w:eastAsia="ar-SA"/>
        </w:rPr>
        <w:t>1</w:t>
      </w:r>
      <w:r w:rsidRPr="007E10F6">
        <w:rPr>
          <w:rFonts w:eastAsia="SimSun" w:cstheme="minorHAnsi"/>
          <w:lang w:eastAsia="ar-SA"/>
        </w:rPr>
        <w:t xml:space="preserve"> geleverde zorg door de verzekeraars wordt vergoed, zeker in de situaties waarbij zorgplafonds door zelfstandige klinieken worden overschreden. Relevant hierbij is dat zelfstandige klinieken meer verwijzingen krijgen vanuit huisartsen en ook patiënten zelf op zoek </w:t>
      </w:r>
      <w:r w:rsidR="00514047">
        <w:rPr>
          <w:rFonts w:eastAsia="SimSun" w:cstheme="minorHAnsi"/>
          <w:lang w:eastAsia="ar-SA"/>
        </w:rPr>
        <w:t xml:space="preserve">gaan </w:t>
      </w:r>
      <w:r w:rsidRPr="007E10F6">
        <w:rPr>
          <w:rFonts w:eastAsia="SimSun" w:cstheme="minorHAnsi"/>
          <w:lang w:eastAsia="ar-SA"/>
        </w:rPr>
        <w:t>naar zorgaanbod</w:t>
      </w:r>
      <w:r w:rsidR="0022562C">
        <w:rPr>
          <w:rFonts w:eastAsia="SimSun" w:cstheme="minorHAnsi"/>
          <w:lang w:eastAsia="ar-SA"/>
        </w:rPr>
        <w:t>,</w:t>
      </w:r>
      <w:r w:rsidRPr="007E10F6">
        <w:rPr>
          <w:rFonts w:eastAsia="SimSun" w:cstheme="minorHAnsi"/>
          <w:lang w:eastAsia="ar-SA"/>
        </w:rPr>
        <w:t xml:space="preserve"> daar waar </w:t>
      </w:r>
      <w:r w:rsidR="003D12F6">
        <w:rPr>
          <w:rFonts w:eastAsia="SimSun" w:cstheme="minorHAnsi"/>
          <w:lang w:eastAsia="ar-SA"/>
        </w:rPr>
        <w:t xml:space="preserve">operaties door ziekenhuizen worden afgezegd en/of </w:t>
      </w:r>
      <w:r w:rsidRPr="007E10F6">
        <w:rPr>
          <w:rFonts w:eastAsia="SimSun" w:cstheme="minorHAnsi"/>
          <w:lang w:eastAsia="ar-SA"/>
        </w:rPr>
        <w:t>de wachttijden in ziekenhuizen oplopen. Echter de financiële budgetten die voor 202</w:t>
      </w:r>
      <w:r w:rsidR="003D12F6">
        <w:rPr>
          <w:rFonts w:eastAsia="SimSun" w:cstheme="minorHAnsi"/>
          <w:lang w:eastAsia="ar-SA"/>
        </w:rPr>
        <w:t>1</w:t>
      </w:r>
      <w:r w:rsidRPr="007E10F6">
        <w:rPr>
          <w:rFonts w:eastAsia="SimSun" w:cstheme="minorHAnsi"/>
          <w:lang w:eastAsia="ar-SA"/>
        </w:rPr>
        <w:t xml:space="preserve"> aan de ziekenhuizen door de zorgverzekeraars zijn toegekend, blijven bij de ziekenhuizen</w:t>
      </w:r>
      <w:r w:rsidR="0022562C">
        <w:rPr>
          <w:rFonts w:eastAsia="SimSun" w:cstheme="minorHAnsi"/>
          <w:lang w:eastAsia="ar-SA"/>
        </w:rPr>
        <w:t xml:space="preserve"> en worden niet overgeheveld naar de zelfstandige klinieken</w:t>
      </w:r>
      <w:r w:rsidRPr="007E10F6">
        <w:rPr>
          <w:rFonts w:eastAsia="SimSun" w:cstheme="minorHAnsi"/>
          <w:lang w:eastAsia="ar-SA"/>
        </w:rPr>
        <w:t xml:space="preserve">; </w:t>
      </w:r>
    </w:p>
    <w:p w14:paraId="1517C879" w14:textId="053030BC" w:rsidR="00732801" w:rsidRPr="007E10F6" w:rsidRDefault="003D12F6" w:rsidP="00B72298">
      <w:pPr>
        <w:pStyle w:val="ListParagraph"/>
        <w:numPr>
          <w:ilvl w:val="0"/>
          <w:numId w:val="4"/>
        </w:numPr>
        <w:suppressAutoHyphens/>
        <w:spacing w:after="0"/>
        <w:rPr>
          <w:rFonts w:eastAsia="SimSun" w:cstheme="minorHAnsi"/>
          <w:lang w:eastAsia="ar-SA"/>
        </w:rPr>
      </w:pPr>
      <w:r>
        <w:rPr>
          <w:rFonts w:eastAsia="SimSun" w:cstheme="minorHAnsi"/>
          <w:lang w:eastAsia="ar-SA"/>
        </w:rPr>
        <w:t xml:space="preserve">Net als eerdere jaren </w:t>
      </w:r>
      <w:r w:rsidR="00A64B79">
        <w:rPr>
          <w:rFonts w:eastAsia="SimSun" w:cstheme="minorHAnsi"/>
          <w:lang w:eastAsia="ar-SA"/>
        </w:rPr>
        <w:t>lopen de g</w:t>
      </w:r>
      <w:r w:rsidR="00732801" w:rsidRPr="007E10F6">
        <w:rPr>
          <w:rFonts w:eastAsia="SimSun" w:cstheme="minorHAnsi"/>
          <w:lang w:eastAsia="ar-SA"/>
        </w:rPr>
        <w:t>esprekken tussen veel zelfstandige klinieken en de verzekeraars over de vergoedingen in 202</w:t>
      </w:r>
      <w:r>
        <w:rPr>
          <w:rFonts w:eastAsia="SimSun" w:cstheme="minorHAnsi"/>
          <w:lang w:eastAsia="ar-SA"/>
        </w:rPr>
        <w:t>2</w:t>
      </w:r>
      <w:r w:rsidR="00A64B79">
        <w:rPr>
          <w:rFonts w:eastAsia="SimSun" w:cstheme="minorHAnsi"/>
          <w:lang w:eastAsia="ar-SA"/>
        </w:rPr>
        <w:t xml:space="preserve"> </w:t>
      </w:r>
      <w:r w:rsidR="00732801" w:rsidRPr="007E10F6">
        <w:rPr>
          <w:rFonts w:eastAsia="SimSun" w:cstheme="minorHAnsi"/>
          <w:lang w:eastAsia="ar-SA"/>
        </w:rPr>
        <w:t>nog</w:t>
      </w:r>
      <w:r w:rsidR="00A64B79">
        <w:rPr>
          <w:rFonts w:eastAsia="SimSun" w:cstheme="minorHAnsi"/>
          <w:lang w:eastAsia="ar-SA"/>
        </w:rPr>
        <w:t xml:space="preserve">. </w:t>
      </w:r>
    </w:p>
    <w:p w14:paraId="33057482" w14:textId="03AB4985" w:rsidR="00D75843" w:rsidRDefault="00732801" w:rsidP="001736B2">
      <w:pPr>
        <w:pStyle w:val="ListParagraph"/>
        <w:numPr>
          <w:ilvl w:val="0"/>
          <w:numId w:val="4"/>
        </w:numPr>
        <w:suppressAutoHyphens/>
        <w:spacing w:after="0"/>
        <w:rPr>
          <w:rFonts w:eastAsia="SimSun" w:cstheme="minorHAnsi"/>
          <w:lang w:eastAsia="ar-SA"/>
        </w:rPr>
      </w:pPr>
      <w:r w:rsidRPr="00743E57">
        <w:rPr>
          <w:rFonts w:eastAsia="SimSun" w:cstheme="minorHAnsi"/>
          <w:lang w:eastAsia="ar-SA"/>
        </w:rPr>
        <w:t xml:space="preserve">Het is onduidelijk welke impact </w:t>
      </w:r>
      <w:r w:rsidR="00D75843" w:rsidRPr="00743E57">
        <w:rPr>
          <w:rFonts w:eastAsia="SimSun" w:cstheme="minorHAnsi"/>
          <w:lang w:eastAsia="ar-SA"/>
        </w:rPr>
        <w:t>COVID-19</w:t>
      </w:r>
      <w:r w:rsidRPr="00743E57">
        <w:rPr>
          <w:rFonts w:eastAsia="SimSun" w:cstheme="minorHAnsi"/>
          <w:lang w:eastAsia="ar-SA"/>
        </w:rPr>
        <w:t xml:space="preserve"> </w:t>
      </w:r>
      <w:r w:rsidR="00743E57" w:rsidRPr="00743E57">
        <w:rPr>
          <w:rFonts w:eastAsia="SimSun" w:cstheme="minorHAnsi"/>
          <w:lang w:eastAsia="ar-SA"/>
        </w:rPr>
        <w:t>op langere termijn z</w:t>
      </w:r>
      <w:r w:rsidRPr="00743E57">
        <w:rPr>
          <w:rFonts w:eastAsia="SimSun" w:cstheme="minorHAnsi"/>
          <w:lang w:eastAsia="ar-SA"/>
        </w:rPr>
        <w:t>al hebben op d</w:t>
      </w:r>
      <w:r w:rsidR="00A64B79" w:rsidRPr="00743E57">
        <w:rPr>
          <w:rFonts w:eastAsia="SimSun" w:cstheme="minorHAnsi"/>
          <w:lang w:eastAsia="ar-SA"/>
        </w:rPr>
        <w:t xml:space="preserve">e organisatie van de zorg in Nederland </w:t>
      </w:r>
      <w:r w:rsidRPr="00743E57">
        <w:rPr>
          <w:rFonts w:eastAsia="SimSun" w:cstheme="minorHAnsi"/>
          <w:lang w:eastAsia="ar-SA"/>
        </w:rPr>
        <w:t xml:space="preserve">en de financiering </w:t>
      </w:r>
      <w:r w:rsidR="00A64B79" w:rsidRPr="00743E57">
        <w:rPr>
          <w:rFonts w:eastAsia="SimSun" w:cstheme="minorHAnsi"/>
          <w:lang w:eastAsia="ar-SA"/>
        </w:rPr>
        <w:t>daarvan</w:t>
      </w:r>
      <w:r w:rsidR="00743E57">
        <w:rPr>
          <w:rFonts w:eastAsia="SimSun" w:cstheme="minorHAnsi"/>
          <w:lang w:eastAsia="ar-SA"/>
        </w:rPr>
        <w:t>. De ontwikkelingen bieden kansen, maar kunnen ook bedreigingen opleveren voor zelfstandige klinieken en hun medewerkers. Wendbaarheid en flexibiliteit van zelfstandige klinieken is belangrijker dan ooit</w:t>
      </w:r>
      <w:r w:rsidR="00E76DB6">
        <w:rPr>
          <w:rFonts w:eastAsia="SimSun" w:cstheme="minorHAnsi"/>
          <w:lang w:eastAsia="ar-SA"/>
        </w:rPr>
        <w:t>.</w:t>
      </w:r>
    </w:p>
    <w:p w14:paraId="10DCB2F5" w14:textId="0B569C2B" w:rsidR="00AD3150" w:rsidRPr="00743E57" w:rsidRDefault="00AD3150" w:rsidP="001736B2">
      <w:pPr>
        <w:pStyle w:val="ListParagraph"/>
        <w:numPr>
          <w:ilvl w:val="0"/>
          <w:numId w:val="4"/>
        </w:numPr>
        <w:suppressAutoHyphens/>
        <w:spacing w:after="0"/>
        <w:rPr>
          <w:rFonts w:eastAsia="SimSun" w:cstheme="minorHAnsi"/>
          <w:lang w:eastAsia="ar-SA"/>
        </w:rPr>
      </w:pPr>
      <w:r>
        <w:rPr>
          <w:rFonts w:eastAsia="SimSun" w:cstheme="minorHAnsi"/>
          <w:lang w:eastAsia="ar-SA"/>
        </w:rPr>
        <w:lastRenderedPageBreak/>
        <w:t xml:space="preserve">De </w:t>
      </w:r>
      <w:r w:rsidR="00D74322">
        <w:rPr>
          <w:rFonts w:eastAsia="SimSun" w:cstheme="minorHAnsi"/>
          <w:lang w:eastAsia="ar-SA"/>
        </w:rPr>
        <w:t xml:space="preserve">toename van werkaanbod voor klinieken in combinatie met een personeelsschaarste zorgt </w:t>
      </w:r>
      <w:r w:rsidR="007300A0">
        <w:rPr>
          <w:rFonts w:eastAsia="SimSun" w:cstheme="minorHAnsi"/>
          <w:lang w:eastAsia="ar-SA"/>
        </w:rPr>
        <w:t xml:space="preserve">in sommige gevallen </w:t>
      </w:r>
      <w:r w:rsidR="00D74322">
        <w:rPr>
          <w:rFonts w:eastAsia="SimSun" w:cstheme="minorHAnsi"/>
          <w:lang w:eastAsia="ar-SA"/>
        </w:rPr>
        <w:t xml:space="preserve">voor werkdruk </w:t>
      </w:r>
      <w:r w:rsidR="007300A0">
        <w:rPr>
          <w:rFonts w:eastAsia="SimSun" w:cstheme="minorHAnsi"/>
          <w:lang w:eastAsia="ar-SA"/>
        </w:rPr>
        <w:t xml:space="preserve">en -stress. </w:t>
      </w:r>
      <w:r w:rsidR="005D1982">
        <w:rPr>
          <w:rFonts w:eastAsia="SimSun" w:cstheme="minorHAnsi"/>
          <w:lang w:eastAsia="ar-SA"/>
        </w:rPr>
        <w:t xml:space="preserve">Het maken van en </w:t>
      </w:r>
      <w:r w:rsidR="00FD61C1">
        <w:rPr>
          <w:rFonts w:eastAsia="SimSun" w:cstheme="minorHAnsi"/>
          <w:lang w:eastAsia="ar-SA"/>
        </w:rPr>
        <w:t xml:space="preserve">blijven bij een goede </w:t>
      </w:r>
      <w:r w:rsidR="007300A0">
        <w:rPr>
          <w:rFonts w:eastAsia="SimSun" w:cstheme="minorHAnsi"/>
          <w:lang w:eastAsia="ar-SA"/>
        </w:rPr>
        <w:t xml:space="preserve">roostering </w:t>
      </w:r>
      <w:r w:rsidR="00FD61C1">
        <w:rPr>
          <w:rFonts w:eastAsia="SimSun" w:cstheme="minorHAnsi"/>
          <w:lang w:eastAsia="ar-SA"/>
        </w:rPr>
        <w:t xml:space="preserve">kan die werkdruk en – stress verminderen. </w:t>
      </w:r>
    </w:p>
    <w:p w14:paraId="19DBF357" w14:textId="77777777" w:rsidR="002302CD" w:rsidRDefault="002302CD" w:rsidP="00732801">
      <w:pPr>
        <w:suppressAutoHyphens/>
        <w:spacing w:after="0"/>
        <w:rPr>
          <w:rFonts w:eastAsia="SimSun" w:cstheme="minorHAnsi"/>
          <w:lang w:eastAsia="ar-SA"/>
        </w:rPr>
      </w:pPr>
    </w:p>
    <w:p w14:paraId="66C0E077" w14:textId="7C3C3137" w:rsidR="00F166B5" w:rsidRDefault="001E0326" w:rsidP="00732801">
      <w:pPr>
        <w:suppressAutoHyphens/>
        <w:spacing w:after="0"/>
        <w:rPr>
          <w:rFonts w:eastAsia="SimSun" w:cstheme="minorHAnsi"/>
          <w:lang w:eastAsia="ar-SA"/>
        </w:rPr>
      </w:pPr>
      <w:r>
        <w:rPr>
          <w:rFonts w:eastAsia="SimSun" w:cstheme="minorHAnsi"/>
          <w:lang w:eastAsia="ar-SA"/>
        </w:rPr>
        <w:t>Met inachtneming van</w:t>
      </w:r>
      <w:r w:rsidR="006F0CEF">
        <w:rPr>
          <w:rFonts w:eastAsia="SimSun" w:cstheme="minorHAnsi"/>
          <w:lang w:eastAsia="ar-SA"/>
        </w:rPr>
        <w:t xml:space="preserve"> d</w:t>
      </w:r>
      <w:r w:rsidR="001B7CE4">
        <w:rPr>
          <w:rFonts w:eastAsia="SimSun" w:cstheme="minorHAnsi"/>
          <w:lang w:eastAsia="ar-SA"/>
        </w:rPr>
        <w:t>e</w:t>
      </w:r>
      <w:r w:rsidR="002302CD">
        <w:rPr>
          <w:rFonts w:eastAsia="SimSun" w:cstheme="minorHAnsi"/>
          <w:lang w:eastAsia="ar-SA"/>
        </w:rPr>
        <w:t xml:space="preserve"> impact van de</w:t>
      </w:r>
      <w:r w:rsidR="001B7CE4">
        <w:rPr>
          <w:rFonts w:eastAsia="SimSun" w:cstheme="minorHAnsi"/>
          <w:lang w:eastAsia="ar-SA"/>
        </w:rPr>
        <w:t xml:space="preserve">ze bijzondere </w:t>
      </w:r>
      <w:r w:rsidR="003C206B">
        <w:rPr>
          <w:rFonts w:eastAsia="SimSun" w:cstheme="minorHAnsi"/>
          <w:lang w:eastAsia="ar-SA"/>
        </w:rPr>
        <w:t xml:space="preserve">situatie </w:t>
      </w:r>
      <w:r w:rsidR="004336AE">
        <w:rPr>
          <w:rFonts w:eastAsia="SimSun" w:cstheme="minorHAnsi"/>
          <w:lang w:eastAsia="ar-SA"/>
        </w:rPr>
        <w:t xml:space="preserve">op het werk </w:t>
      </w:r>
      <w:r w:rsidR="008E48F8">
        <w:rPr>
          <w:rFonts w:eastAsia="SimSun" w:cstheme="minorHAnsi"/>
          <w:lang w:eastAsia="ar-SA"/>
        </w:rPr>
        <w:t xml:space="preserve">en de arbeidsomstandigheden </w:t>
      </w:r>
      <w:r w:rsidR="004336AE">
        <w:rPr>
          <w:rFonts w:eastAsia="SimSun" w:cstheme="minorHAnsi"/>
          <w:lang w:eastAsia="ar-SA"/>
        </w:rPr>
        <w:t>van de medewerkers</w:t>
      </w:r>
      <w:r w:rsidR="00BC5938">
        <w:rPr>
          <w:rFonts w:eastAsia="SimSun" w:cstheme="minorHAnsi"/>
          <w:lang w:eastAsia="ar-SA"/>
        </w:rPr>
        <w:t xml:space="preserve">, </w:t>
      </w:r>
      <w:r w:rsidR="004336AE">
        <w:rPr>
          <w:rFonts w:eastAsia="SimSun" w:cstheme="minorHAnsi"/>
          <w:lang w:eastAsia="ar-SA"/>
        </w:rPr>
        <w:t xml:space="preserve">de positie van de zelfstandige klinieken </w:t>
      </w:r>
      <w:r w:rsidR="008E48F8">
        <w:rPr>
          <w:rFonts w:eastAsia="SimSun" w:cstheme="minorHAnsi"/>
          <w:lang w:eastAsia="ar-SA"/>
        </w:rPr>
        <w:t>é</w:t>
      </w:r>
      <w:r>
        <w:rPr>
          <w:rFonts w:eastAsia="SimSun" w:cstheme="minorHAnsi"/>
          <w:lang w:eastAsia="ar-SA"/>
        </w:rPr>
        <w:t>n vanuit de overtuiging dat het</w:t>
      </w:r>
      <w:r w:rsidR="008B0BC9">
        <w:rPr>
          <w:rFonts w:eastAsia="SimSun" w:cstheme="minorHAnsi"/>
          <w:lang w:eastAsia="ar-SA"/>
        </w:rPr>
        <w:t xml:space="preserve"> </w:t>
      </w:r>
      <w:r w:rsidR="00AA73D5" w:rsidRPr="00A568D3">
        <w:rPr>
          <w:rFonts w:eastAsia="SimSun" w:cstheme="minorHAnsi"/>
          <w:lang w:eastAsia="ar-SA"/>
        </w:rPr>
        <w:t xml:space="preserve">van </w:t>
      </w:r>
      <w:r w:rsidR="00D04F76" w:rsidRPr="00A568D3">
        <w:rPr>
          <w:rFonts w:eastAsia="SimSun" w:cstheme="minorHAnsi"/>
          <w:lang w:eastAsia="ar-SA"/>
        </w:rPr>
        <w:t xml:space="preserve">belang </w:t>
      </w:r>
      <w:r w:rsidR="00AA73D5" w:rsidRPr="00A568D3">
        <w:rPr>
          <w:rFonts w:eastAsia="SimSun" w:cstheme="minorHAnsi"/>
          <w:lang w:eastAsia="ar-SA"/>
        </w:rPr>
        <w:t>is</w:t>
      </w:r>
      <w:r w:rsidRPr="00A568D3">
        <w:rPr>
          <w:rFonts w:eastAsia="SimSun" w:cstheme="minorHAnsi"/>
          <w:lang w:eastAsia="ar-SA"/>
        </w:rPr>
        <w:t xml:space="preserve"> </w:t>
      </w:r>
      <w:r w:rsidR="004336AE">
        <w:rPr>
          <w:rFonts w:eastAsia="SimSun" w:cstheme="minorHAnsi"/>
          <w:lang w:eastAsia="ar-SA"/>
        </w:rPr>
        <w:t xml:space="preserve">voor medewerkers en zelfstandige klinieken </w:t>
      </w:r>
      <w:r w:rsidR="003921E3" w:rsidRPr="00A568D3">
        <w:rPr>
          <w:rFonts w:eastAsia="SimSun" w:cstheme="minorHAnsi"/>
          <w:lang w:eastAsia="ar-SA"/>
        </w:rPr>
        <w:t xml:space="preserve">om </w:t>
      </w:r>
      <w:r w:rsidR="00146360" w:rsidRPr="00A568D3">
        <w:rPr>
          <w:rFonts w:eastAsia="SimSun" w:cstheme="minorHAnsi"/>
          <w:lang w:eastAsia="ar-SA"/>
        </w:rPr>
        <w:t xml:space="preserve">tijdig </w:t>
      </w:r>
      <w:r w:rsidR="003921E3" w:rsidRPr="00A568D3">
        <w:rPr>
          <w:rFonts w:eastAsia="SimSun" w:cstheme="minorHAnsi"/>
          <w:lang w:eastAsia="ar-SA"/>
        </w:rPr>
        <w:t>een nieuwe cao overeen te komen</w:t>
      </w:r>
      <w:r w:rsidR="00E8445F">
        <w:rPr>
          <w:rFonts w:eastAsia="SimSun" w:cstheme="minorHAnsi"/>
          <w:lang w:eastAsia="ar-SA"/>
        </w:rPr>
        <w:t xml:space="preserve">, </w:t>
      </w:r>
      <w:r w:rsidR="003921E3" w:rsidRPr="00A568D3">
        <w:rPr>
          <w:rFonts w:eastAsia="SimSun" w:cstheme="minorHAnsi"/>
          <w:lang w:eastAsia="ar-SA"/>
        </w:rPr>
        <w:t>hebben</w:t>
      </w:r>
      <w:r w:rsidR="003C206B" w:rsidRPr="00A568D3">
        <w:rPr>
          <w:rFonts w:eastAsia="SimSun" w:cstheme="minorHAnsi"/>
          <w:lang w:eastAsia="ar-SA"/>
        </w:rPr>
        <w:t xml:space="preserve"> ZKN en AVV </w:t>
      </w:r>
      <w:r w:rsidR="000668A3">
        <w:rPr>
          <w:rFonts w:eastAsia="SimSun" w:cstheme="minorHAnsi"/>
          <w:lang w:eastAsia="ar-SA"/>
        </w:rPr>
        <w:t xml:space="preserve">daarover </w:t>
      </w:r>
      <w:r w:rsidR="00F166B5">
        <w:rPr>
          <w:rFonts w:eastAsia="SimSun" w:cstheme="minorHAnsi"/>
          <w:lang w:eastAsia="ar-SA"/>
        </w:rPr>
        <w:t xml:space="preserve">onderstaande </w:t>
      </w:r>
      <w:r w:rsidR="003C206B" w:rsidRPr="00A568D3">
        <w:rPr>
          <w:rFonts w:eastAsia="SimSun" w:cstheme="minorHAnsi"/>
          <w:lang w:eastAsia="ar-SA"/>
        </w:rPr>
        <w:t xml:space="preserve">afspraken </w:t>
      </w:r>
      <w:r w:rsidR="00110CAE">
        <w:rPr>
          <w:rFonts w:eastAsia="SimSun" w:cstheme="minorHAnsi"/>
          <w:lang w:eastAsia="ar-SA"/>
        </w:rPr>
        <w:t>gemaakt</w:t>
      </w:r>
      <w:r w:rsidR="000668A3">
        <w:rPr>
          <w:rFonts w:eastAsia="SimSun" w:cstheme="minorHAnsi"/>
          <w:lang w:eastAsia="ar-SA"/>
        </w:rPr>
        <w:t>.</w:t>
      </w:r>
    </w:p>
    <w:p w14:paraId="366392AF" w14:textId="77777777" w:rsidR="00F166B5" w:rsidRDefault="00F166B5" w:rsidP="00732801">
      <w:pPr>
        <w:suppressAutoHyphens/>
        <w:spacing w:after="0"/>
        <w:rPr>
          <w:rFonts w:eastAsia="SimSun" w:cstheme="minorHAnsi"/>
          <w:lang w:eastAsia="ar-SA"/>
        </w:rPr>
      </w:pPr>
    </w:p>
    <w:p w14:paraId="5AD5DB84" w14:textId="0D50C9DD" w:rsidR="00A43B0C" w:rsidRDefault="003C14B7" w:rsidP="00732801">
      <w:pPr>
        <w:suppressAutoHyphens/>
        <w:spacing w:after="0"/>
        <w:rPr>
          <w:rFonts w:eastAsia="SimSun" w:cstheme="minorHAnsi"/>
          <w:lang w:eastAsia="ar-SA"/>
        </w:rPr>
      </w:pPr>
      <w:r>
        <w:rPr>
          <w:rFonts w:eastAsia="SimSun" w:cstheme="minorHAnsi"/>
          <w:lang w:eastAsia="ar-SA"/>
        </w:rPr>
        <w:t xml:space="preserve">De afspraken </w:t>
      </w:r>
      <w:r w:rsidR="000668A3">
        <w:rPr>
          <w:rFonts w:eastAsia="SimSun" w:cstheme="minorHAnsi"/>
          <w:lang w:eastAsia="ar-SA"/>
        </w:rPr>
        <w:t>voor de nieuwe</w:t>
      </w:r>
      <w:r w:rsidR="00931B86">
        <w:rPr>
          <w:rFonts w:eastAsia="SimSun" w:cstheme="minorHAnsi"/>
          <w:lang w:eastAsia="ar-SA"/>
        </w:rPr>
        <w:t>, tweejarige</w:t>
      </w:r>
      <w:r w:rsidR="000668A3">
        <w:rPr>
          <w:rFonts w:eastAsia="SimSun" w:cstheme="minorHAnsi"/>
          <w:lang w:eastAsia="ar-SA"/>
        </w:rPr>
        <w:t xml:space="preserve"> cao </w:t>
      </w:r>
      <w:r>
        <w:rPr>
          <w:rFonts w:eastAsia="SimSun" w:cstheme="minorHAnsi"/>
          <w:lang w:eastAsia="ar-SA"/>
        </w:rPr>
        <w:t xml:space="preserve">behelzen een totaalpakket, bestaande uit </w:t>
      </w:r>
      <w:r w:rsidR="00DF697E">
        <w:rPr>
          <w:rFonts w:eastAsia="SimSun" w:cstheme="minorHAnsi"/>
          <w:lang w:eastAsia="ar-SA"/>
        </w:rPr>
        <w:t xml:space="preserve">onder andere </w:t>
      </w:r>
      <w:r w:rsidR="00515056">
        <w:rPr>
          <w:rFonts w:eastAsia="SimSun" w:cstheme="minorHAnsi"/>
          <w:lang w:eastAsia="ar-SA"/>
        </w:rPr>
        <w:t xml:space="preserve">tweemaal een collectieve loonsverhoging, de invoering van </w:t>
      </w:r>
      <w:r w:rsidR="00931B86">
        <w:rPr>
          <w:rFonts w:eastAsia="SimSun" w:cstheme="minorHAnsi"/>
          <w:lang w:eastAsia="ar-SA"/>
        </w:rPr>
        <w:t xml:space="preserve">grotendeels </w:t>
      </w:r>
      <w:r w:rsidR="00515056">
        <w:rPr>
          <w:rFonts w:eastAsia="SimSun" w:cstheme="minorHAnsi"/>
          <w:lang w:eastAsia="ar-SA"/>
        </w:rPr>
        <w:t xml:space="preserve">betaald aanvullend geboorteverlof voor partners van </w:t>
      </w:r>
      <w:r w:rsidR="002149BF">
        <w:rPr>
          <w:rFonts w:eastAsia="SimSun" w:cstheme="minorHAnsi"/>
          <w:lang w:eastAsia="ar-SA"/>
        </w:rPr>
        <w:t xml:space="preserve">jonge </w:t>
      </w:r>
      <w:r w:rsidR="00515056">
        <w:rPr>
          <w:rFonts w:eastAsia="SimSun" w:cstheme="minorHAnsi"/>
          <w:lang w:eastAsia="ar-SA"/>
        </w:rPr>
        <w:t>moeders en de invoering van een vitaliteitsregeling voor de ouder wordende medewerkers</w:t>
      </w:r>
      <w:r w:rsidR="00DF697E">
        <w:rPr>
          <w:rFonts w:eastAsia="SimSun" w:cstheme="minorHAnsi"/>
          <w:lang w:eastAsia="ar-SA"/>
        </w:rPr>
        <w:t xml:space="preserve">. </w:t>
      </w:r>
      <w:r w:rsidR="005B4A8D">
        <w:rPr>
          <w:rFonts w:eastAsia="SimSun" w:cstheme="minorHAnsi"/>
          <w:lang w:eastAsia="ar-SA"/>
        </w:rPr>
        <w:t xml:space="preserve">Daarnaast zijn afspraken gemaakt over </w:t>
      </w:r>
      <w:r w:rsidR="00662641">
        <w:rPr>
          <w:rFonts w:eastAsia="SimSun" w:cstheme="minorHAnsi"/>
          <w:lang w:eastAsia="ar-SA"/>
        </w:rPr>
        <w:t>het streven</w:t>
      </w:r>
      <w:r w:rsidR="00510BE9">
        <w:rPr>
          <w:rFonts w:eastAsia="SimSun" w:cstheme="minorHAnsi"/>
          <w:lang w:eastAsia="ar-SA"/>
        </w:rPr>
        <w:t xml:space="preserve"> naar duurzame bedrijfsvoering en ‘groene banen’, </w:t>
      </w:r>
      <w:r w:rsidR="005B4A8D">
        <w:rPr>
          <w:rFonts w:eastAsia="SimSun" w:cstheme="minorHAnsi"/>
          <w:lang w:eastAsia="ar-SA"/>
        </w:rPr>
        <w:t>een thuiswerkvergoeding</w:t>
      </w:r>
      <w:r w:rsidR="00DE71AB">
        <w:rPr>
          <w:rFonts w:eastAsia="SimSun" w:cstheme="minorHAnsi"/>
          <w:lang w:eastAsia="ar-SA"/>
        </w:rPr>
        <w:t xml:space="preserve"> en </w:t>
      </w:r>
      <w:r w:rsidR="008D040B">
        <w:rPr>
          <w:rFonts w:eastAsia="SimSun" w:cstheme="minorHAnsi"/>
          <w:lang w:eastAsia="ar-SA"/>
        </w:rPr>
        <w:t xml:space="preserve">de introductie van ‘Het Goede Gesprek’ tussen manager en medewerker in plaats van </w:t>
      </w:r>
      <w:r w:rsidR="003B39AF">
        <w:rPr>
          <w:rFonts w:eastAsia="SimSun" w:cstheme="minorHAnsi"/>
          <w:lang w:eastAsia="ar-SA"/>
        </w:rPr>
        <w:t>het</w:t>
      </w:r>
      <w:r w:rsidR="008D040B">
        <w:rPr>
          <w:rFonts w:eastAsia="SimSun" w:cstheme="minorHAnsi"/>
          <w:lang w:eastAsia="ar-SA"/>
        </w:rPr>
        <w:t xml:space="preserve"> vrij </w:t>
      </w:r>
      <w:r w:rsidR="003B39AF">
        <w:rPr>
          <w:rFonts w:eastAsia="SimSun" w:cstheme="minorHAnsi"/>
          <w:lang w:eastAsia="ar-SA"/>
        </w:rPr>
        <w:t xml:space="preserve">klassieke </w:t>
      </w:r>
      <w:r w:rsidR="008D040B">
        <w:rPr>
          <w:rFonts w:eastAsia="SimSun" w:cstheme="minorHAnsi"/>
          <w:lang w:eastAsia="ar-SA"/>
        </w:rPr>
        <w:t>beoordelingsformu</w:t>
      </w:r>
      <w:r w:rsidR="00A43B0C">
        <w:rPr>
          <w:rFonts w:eastAsia="SimSun" w:cstheme="minorHAnsi"/>
          <w:lang w:eastAsia="ar-SA"/>
        </w:rPr>
        <w:t xml:space="preserve">lier zoals opgenomen in bijlage 2 van de huidige cao ZKN. </w:t>
      </w:r>
    </w:p>
    <w:p w14:paraId="6C15AFC8" w14:textId="77777777" w:rsidR="00A43B0C" w:rsidRDefault="00A43B0C" w:rsidP="00732801">
      <w:pPr>
        <w:suppressAutoHyphens/>
        <w:spacing w:after="0"/>
        <w:rPr>
          <w:rFonts w:eastAsia="SimSun" w:cstheme="minorHAnsi"/>
          <w:lang w:eastAsia="ar-SA"/>
        </w:rPr>
      </w:pPr>
    </w:p>
    <w:p w14:paraId="521DB1E9" w14:textId="4D3714BE" w:rsidR="003C206B" w:rsidRDefault="00E8445F" w:rsidP="00732801">
      <w:pPr>
        <w:suppressAutoHyphens/>
        <w:spacing w:after="0"/>
        <w:rPr>
          <w:rFonts w:eastAsia="SimSun" w:cstheme="minorHAnsi"/>
          <w:lang w:eastAsia="ar-SA"/>
        </w:rPr>
      </w:pPr>
      <w:r>
        <w:rPr>
          <w:rFonts w:eastAsia="SimSun" w:cstheme="minorHAnsi"/>
          <w:lang w:eastAsia="ar-SA"/>
        </w:rPr>
        <w:t xml:space="preserve">ZKN en AVV zijn van oordeel dat de afspraken </w:t>
      </w:r>
      <w:r w:rsidR="000D34B3">
        <w:rPr>
          <w:rFonts w:eastAsia="SimSun" w:cstheme="minorHAnsi"/>
          <w:lang w:eastAsia="ar-SA"/>
        </w:rPr>
        <w:t xml:space="preserve">evenwichtig zijn en </w:t>
      </w:r>
      <w:r>
        <w:rPr>
          <w:rFonts w:eastAsia="SimSun" w:cstheme="minorHAnsi"/>
          <w:lang w:eastAsia="ar-SA"/>
        </w:rPr>
        <w:t xml:space="preserve">recht doen aan de inzet </w:t>
      </w:r>
      <w:r w:rsidR="00615007">
        <w:rPr>
          <w:rFonts w:eastAsia="SimSun" w:cstheme="minorHAnsi"/>
          <w:lang w:eastAsia="ar-SA"/>
        </w:rPr>
        <w:t xml:space="preserve">en het belang </w:t>
      </w:r>
      <w:r>
        <w:rPr>
          <w:rFonts w:eastAsia="SimSun" w:cstheme="minorHAnsi"/>
          <w:lang w:eastAsia="ar-SA"/>
        </w:rPr>
        <w:t>van de medewerkers</w:t>
      </w:r>
      <w:r w:rsidR="00615007">
        <w:rPr>
          <w:rFonts w:eastAsia="SimSun" w:cstheme="minorHAnsi"/>
          <w:lang w:eastAsia="ar-SA"/>
        </w:rPr>
        <w:t xml:space="preserve"> en het belang van zelfstandige klinieken. En aantal afspraken verbeteren bovendien de </w:t>
      </w:r>
      <w:r w:rsidR="00116714">
        <w:rPr>
          <w:rFonts w:eastAsia="SimSun" w:cstheme="minorHAnsi"/>
          <w:lang w:eastAsia="ar-SA"/>
        </w:rPr>
        <w:t>duurzame inzetbaarheid</w:t>
      </w:r>
      <w:r w:rsidR="00DC43BF">
        <w:rPr>
          <w:rFonts w:eastAsia="SimSun" w:cstheme="minorHAnsi"/>
          <w:lang w:eastAsia="ar-SA"/>
        </w:rPr>
        <w:t xml:space="preserve"> </w:t>
      </w:r>
      <w:r w:rsidR="00615007">
        <w:rPr>
          <w:rFonts w:eastAsia="SimSun" w:cstheme="minorHAnsi"/>
          <w:lang w:eastAsia="ar-SA"/>
        </w:rPr>
        <w:t>van medewerkers en</w:t>
      </w:r>
      <w:r w:rsidR="00DC43BF">
        <w:rPr>
          <w:rFonts w:eastAsia="SimSun" w:cstheme="minorHAnsi"/>
          <w:lang w:eastAsia="ar-SA"/>
        </w:rPr>
        <w:t xml:space="preserve"> </w:t>
      </w:r>
      <w:r w:rsidR="00615007">
        <w:rPr>
          <w:rFonts w:eastAsia="SimSun" w:cstheme="minorHAnsi"/>
          <w:lang w:eastAsia="ar-SA"/>
        </w:rPr>
        <w:t xml:space="preserve">bevorderen </w:t>
      </w:r>
      <w:r w:rsidR="00DC43BF">
        <w:rPr>
          <w:rFonts w:eastAsia="SimSun" w:cstheme="minorHAnsi"/>
          <w:lang w:eastAsia="ar-SA"/>
        </w:rPr>
        <w:t xml:space="preserve">daarmee ook de wendbaarheid en flexibiliteit van zelfstandige klinieken. </w:t>
      </w:r>
    </w:p>
    <w:p w14:paraId="1CCDE916" w14:textId="77777777" w:rsidR="00DC43BF" w:rsidRPr="00A568D3" w:rsidRDefault="00DC43BF" w:rsidP="00732801">
      <w:pPr>
        <w:suppressAutoHyphens/>
        <w:spacing w:after="0"/>
        <w:rPr>
          <w:rFonts w:eastAsia="SimSun" w:cstheme="minorHAnsi"/>
          <w:lang w:eastAsia="ar-SA"/>
        </w:rPr>
      </w:pPr>
    </w:p>
    <w:p w14:paraId="31E13F27" w14:textId="33C95D64" w:rsidR="008E48F8" w:rsidRDefault="003D2E55" w:rsidP="00732801">
      <w:pPr>
        <w:suppressAutoHyphens/>
        <w:spacing w:after="0"/>
        <w:rPr>
          <w:rFonts w:eastAsia="SimSun" w:cstheme="minorHAnsi"/>
          <w:lang w:eastAsia="ar-SA"/>
        </w:rPr>
      </w:pPr>
      <w:r w:rsidRPr="00A568D3">
        <w:rPr>
          <w:rFonts w:eastAsia="SimSun" w:cstheme="minorHAnsi"/>
          <w:lang w:eastAsia="ar-SA"/>
        </w:rPr>
        <w:t>AVV z</w:t>
      </w:r>
      <w:r w:rsidR="004336AE">
        <w:rPr>
          <w:rFonts w:eastAsia="SimSun" w:cstheme="minorHAnsi"/>
          <w:lang w:eastAsia="ar-SA"/>
        </w:rPr>
        <w:t>al de</w:t>
      </w:r>
      <w:r w:rsidR="00615007">
        <w:rPr>
          <w:rFonts w:eastAsia="SimSun" w:cstheme="minorHAnsi"/>
          <w:lang w:eastAsia="ar-SA"/>
        </w:rPr>
        <w:t xml:space="preserve"> gemaakte </w:t>
      </w:r>
      <w:r w:rsidR="00CB2DFE">
        <w:rPr>
          <w:rFonts w:eastAsia="SimSun" w:cstheme="minorHAnsi"/>
          <w:lang w:eastAsia="ar-SA"/>
        </w:rPr>
        <w:t>principe</w:t>
      </w:r>
      <w:r w:rsidR="004336AE">
        <w:rPr>
          <w:rFonts w:eastAsia="SimSun" w:cstheme="minorHAnsi"/>
          <w:lang w:eastAsia="ar-SA"/>
        </w:rPr>
        <w:t xml:space="preserve">afspraken met een positief advies </w:t>
      </w:r>
      <w:r w:rsidRPr="00A568D3">
        <w:rPr>
          <w:rFonts w:eastAsia="SimSun" w:cstheme="minorHAnsi"/>
          <w:lang w:eastAsia="ar-SA"/>
        </w:rPr>
        <w:t xml:space="preserve">voorleggen aan </w:t>
      </w:r>
      <w:r w:rsidR="004336AE">
        <w:rPr>
          <w:rFonts w:eastAsia="SimSun" w:cstheme="minorHAnsi"/>
          <w:lang w:eastAsia="ar-SA"/>
        </w:rPr>
        <w:t xml:space="preserve">haar achterban: de medewerkers van zelfstandige klinieken. </w:t>
      </w:r>
      <w:r w:rsidRPr="00A568D3">
        <w:rPr>
          <w:rFonts w:eastAsia="SimSun" w:cstheme="minorHAnsi"/>
          <w:lang w:eastAsia="ar-SA"/>
        </w:rPr>
        <w:t xml:space="preserve">AVV zal ZKN uiterlijk op </w:t>
      </w:r>
      <w:r w:rsidR="009F0D5A">
        <w:rPr>
          <w:rFonts w:eastAsia="SimSun" w:cstheme="minorHAnsi"/>
          <w:lang w:eastAsia="ar-SA"/>
        </w:rPr>
        <w:t>21</w:t>
      </w:r>
      <w:r w:rsidRPr="00A568D3">
        <w:rPr>
          <w:rFonts w:eastAsia="SimSun" w:cstheme="minorHAnsi"/>
          <w:lang w:eastAsia="ar-SA"/>
        </w:rPr>
        <w:t xml:space="preserve"> januari 202</w:t>
      </w:r>
      <w:r w:rsidR="00753D6F">
        <w:rPr>
          <w:rFonts w:eastAsia="SimSun" w:cstheme="minorHAnsi"/>
          <w:lang w:eastAsia="ar-SA"/>
        </w:rPr>
        <w:t>2</w:t>
      </w:r>
      <w:r w:rsidRPr="00A568D3">
        <w:rPr>
          <w:rFonts w:eastAsia="SimSun" w:cstheme="minorHAnsi"/>
          <w:lang w:eastAsia="ar-SA"/>
        </w:rPr>
        <w:t xml:space="preserve"> informeren over de uitkomst van </w:t>
      </w:r>
      <w:r w:rsidR="00CB2DFE">
        <w:rPr>
          <w:rFonts w:eastAsia="SimSun" w:cstheme="minorHAnsi"/>
          <w:lang w:eastAsia="ar-SA"/>
        </w:rPr>
        <w:t xml:space="preserve">haar </w:t>
      </w:r>
      <w:r w:rsidRPr="00A568D3">
        <w:rPr>
          <w:rFonts w:eastAsia="SimSun" w:cstheme="minorHAnsi"/>
          <w:lang w:eastAsia="ar-SA"/>
        </w:rPr>
        <w:t>raadpleging</w:t>
      </w:r>
      <w:r w:rsidR="004336AE">
        <w:rPr>
          <w:rFonts w:eastAsia="SimSun" w:cstheme="minorHAnsi"/>
          <w:lang w:eastAsia="ar-SA"/>
        </w:rPr>
        <w:t xml:space="preserve"> van de </w:t>
      </w:r>
      <w:r w:rsidR="008E48F8">
        <w:rPr>
          <w:rFonts w:eastAsia="SimSun" w:cstheme="minorHAnsi"/>
          <w:lang w:eastAsia="ar-SA"/>
        </w:rPr>
        <w:t>achterban</w:t>
      </w:r>
      <w:r w:rsidRPr="00A568D3">
        <w:rPr>
          <w:rFonts w:eastAsia="SimSun" w:cstheme="minorHAnsi"/>
          <w:lang w:eastAsia="ar-SA"/>
        </w:rPr>
        <w:t xml:space="preserve">. </w:t>
      </w:r>
    </w:p>
    <w:p w14:paraId="2ACCDFFD" w14:textId="77777777" w:rsidR="008E48F8" w:rsidRDefault="008E48F8" w:rsidP="00732801">
      <w:pPr>
        <w:suppressAutoHyphens/>
        <w:spacing w:after="0"/>
        <w:rPr>
          <w:rFonts w:eastAsia="SimSun" w:cstheme="minorHAnsi"/>
          <w:lang w:eastAsia="ar-SA"/>
        </w:rPr>
      </w:pPr>
    </w:p>
    <w:p w14:paraId="05EC7940" w14:textId="0E74904A" w:rsidR="003D2E55" w:rsidRDefault="003D2E55" w:rsidP="00732801">
      <w:pPr>
        <w:suppressAutoHyphens/>
        <w:spacing w:after="0"/>
        <w:rPr>
          <w:rFonts w:eastAsia="SimSun" w:cstheme="minorHAnsi"/>
          <w:lang w:eastAsia="ar-SA"/>
        </w:rPr>
      </w:pPr>
      <w:r w:rsidRPr="00A568D3">
        <w:rPr>
          <w:rFonts w:eastAsia="SimSun" w:cstheme="minorHAnsi"/>
          <w:lang w:eastAsia="ar-SA"/>
        </w:rPr>
        <w:t xml:space="preserve">Het streven </w:t>
      </w:r>
      <w:r w:rsidR="008E48F8">
        <w:rPr>
          <w:rFonts w:eastAsia="SimSun" w:cstheme="minorHAnsi"/>
          <w:lang w:eastAsia="ar-SA"/>
        </w:rPr>
        <w:t xml:space="preserve">van </w:t>
      </w:r>
      <w:r w:rsidR="00CB2DFE">
        <w:rPr>
          <w:rFonts w:eastAsia="SimSun" w:cstheme="minorHAnsi"/>
          <w:lang w:eastAsia="ar-SA"/>
        </w:rPr>
        <w:t xml:space="preserve">ZKN en AVV </w:t>
      </w:r>
      <w:r w:rsidR="008E48F8">
        <w:rPr>
          <w:rFonts w:eastAsia="SimSun" w:cstheme="minorHAnsi"/>
          <w:lang w:eastAsia="ar-SA"/>
        </w:rPr>
        <w:t xml:space="preserve">is </w:t>
      </w:r>
      <w:r w:rsidRPr="00A568D3">
        <w:rPr>
          <w:rFonts w:eastAsia="SimSun" w:cstheme="minorHAnsi"/>
          <w:lang w:eastAsia="ar-SA"/>
        </w:rPr>
        <w:t xml:space="preserve">om </w:t>
      </w:r>
      <w:r w:rsidR="00CB2DFE">
        <w:rPr>
          <w:rFonts w:eastAsia="SimSun" w:cstheme="minorHAnsi"/>
          <w:lang w:eastAsia="ar-SA"/>
        </w:rPr>
        <w:t xml:space="preserve">na </w:t>
      </w:r>
      <w:r w:rsidR="008E48F8">
        <w:rPr>
          <w:rFonts w:eastAsia="SimSun" w:cstheme="minorHAnsi"/>
          <w:lang w:eastAsia="ar-SA"/>
        </w:rPr>
        <w:t>het bereiken van een definitief akkoord</w:t>
      </w:r>
      <w:r w:rsidRPr="00A568D3">
        <w:rPr>
          <w:rFonts w:eastAsia="SimSun" w:cstheme="minorHAnsi"/>
          <w:lang w:eastAsia="ar-SA"/>
        </w:rPr>
        <w:t xml:space="preserve">, de tekst van de </w:t>
      </w:r>
      <w:r w:rsidR="00830EE3">
        <w:rPr>
          <w:rFonts w:eastAsia="SimSun" w:cstheme="minorHAnsi"/>
          <w:lang w:eastAsia="ar-SA"/>
        </w:rPr>
        <w:t xml:space="preserve">nieuwe </w:t>
      </w:r>
      <w:r w:rsidRPr="00A568D3">
        <w:rPr>
          <w:rFonts w:eastAsia="SimSun" w:cstheme="minorHAnsi"/>
          <w:lang w:eastAsia="ar-SA"/>
        </w:rPr>
        <w:t xml:space="preserve">cao </w:t>
      </w:r>
      <w:r w:rsidR="00830EE3">
        <w:rPr>
          <w:rFonts w:eastAsia="SimSun" w:cstheme="minorHAnsi"/>
          <w:lang w:eastAsia="ar-SA"/>
        </w:rPr>
        <w:t xml:space="preserve">ZKN </w:t>
      </w:r>
      <w:r w:rsidR="008E48F8">
        <w:rPr>
          <w:rFonts w:eastAsia="SimSun" w:cstheme="minorHAnsi"/>
          <w:lang w:eastAsia="ar-SA"/>
        </w:rPr>
        <w:t xml:space="preserve">eind januari 2022 </w:t>
      </w:r>
      <w:r w:rsidR="00AF56A0" w:rsidRPr="00A568D3">
        <w:rPr>
          <w:rFonts w:eastAsia="SimSun" w:cstheme="minorHAnsi"/>
          <w:lang w:eastAsia="ar-SA"/>
        </w:rPr>
        <w:t>te ondertekenen en aan te melden bij het Ministerie van sociale zaken en werkgelegenheid</w:t>
      </w:r>
      <w:r w:rsidR="00830EE3">
        <w:rPr>
          <w:rFonts w:eastAsia="SimSun" w:cstheme="minorHAnsi"/>
          <w:lang w:eastAsia="ar-SA"/>
        </w:rPr>
        <w:t>.</w:t>
      </w:r>
    </w:p>
    <w:p w14:paraId="6F35231C" w14:textId="1BBAE0CE" w:rsidR="003C206B" w:rsidRDefault="003C206B" w:rsidP="00732801">
      <w:pPr>
        <w:suppressAutoHyphens/>
        <w:spacing w:after="0"/>
        <w:rPr>
          <w:rFonts w:eastAsia="SimSun" w:cstheme="minorHAnsi"/>
          <w:lang w:eastAsia="ar-SA"/>
        </w:rPr>
      </w:pPr>
    </w:p>
    <w:p w14:paraId="6B4F0EEF" w14:textId="77777777" w:rsidR="009F0D5A" w:rsidRDefault="009F0D5A" w:rsidP="00732801">
      <w:pPr>
        <w:suppressAutoHyphens/>
        <w:spacing w:after="0"/>
        <w:rPr>
          <w:rFonts w:eastAsia="SimSun" w:cstheme="minorHAnsi"/>
          <w:lang w:eastAsia="ar-SA"/>
        </w:rPr>
      </w:pPr>
    </w:p>
    <w:p w14:paraId="55200CB5" w14:textId="1B00188E" w:rsidR="008D74DC" w:rsidRDefault="008E48F8" w:rsidP="00732801">
      <w:pPr>
        <w:suppressAutoHyphens/>
        <w:spacing w:after="0"/>
        <w:rPr>
          <w:rFonts w:eastAsia="SimSun" w:cstheme="minorHAnsi"/>
          <w:b/>
          <w:bCs/>
          <w:lang w:eastAsia="ar-SA"/>
        </w:rPr>
      </w:pPr>
      <w:r w:rsidRPr="008E48F8">
        <w:rPr>
          <w:rFonts w:eastAsia="SimSun" w:cstheme="minorHAnsi"/>
          <w:b/>
          <w:bCs/>
          <w:lang w:eastAsia="ar-SA"/>
        </w:rPr>
        <w:t>Afspraken  voor de nieuwe cao</w:t>
      </w:r>
      <w:r w:rsidR="00BE5C60">
        <w:rPr>
          <w:rFonts w:eastAsia="SimSun" w:cstheme="minorHAnsi"/>
          <w:b/>
          <w:bCs/>
          <w:lang w:eastAsia="ar-SA"/>
        </w:rPr>
        <w:t xml:space="preserve"> ZKN</w:t>
      </w:r>
    </w:p>
    <w:p w14:paraId="4313640E" w14:textId="77777777" w:rsidR="006E39B5" w:rsidRDefault="006E39B5" w:rsidP="00732801">
      <w:pPr>
        <w:suppressAutoHyphens/>
        <w:spacing w:after="0"/>
        <w:rPr>
          <w:rFonts w:eastAsia="SimSun" w:cstheme="minorHAnsi"/>
          <w:b/>
          <w:bCs/>
          <w:lang w:eastAsia="ar-SA"/>
        </w:rPr>
      </w:pPr>
    </w:p>
    <w:p w14:paraId="03479B3F" w14:textId="19808765" w:rsidR="00992B65" w:rsidRPr="002D5CE5" w:rsidRDefault="003C206B" w:rsidP="00732801">
      <w:pPr>
        <w:pStyle w:val="ListParagraph"/>
        <w:numPr>
          <w:ilvl w:val="0"/>
          <w:numId w:val="35"/>
        </w:numPr>
        <w:suppressAutoHyphens/>
        <w:spacing w:after="0"/>
        <w:rPr>
          <w:rFonts w:eastAsia="SimSun" w:cstheme="minorHAnsi"/>
          <w:b/>
          <w:bCs/>
          <w:lang w:eastAsia="ar-SA"/>
        </w:rPr>
      </w:pPr>
      <w:r w:rsidRPr="008E48F8">
        <w:rPr>
          <w:rFonts w:eastAsia="SimSun" w:cstheme="minorHAnsi"/>
          <w:b/>
          <w:bCs/>
          <w:lang w:eastAsia="ar-SA"/>
        </w:rPr>
        <w:t>Looptijd</w:t>
      </w:r>
    </w:p>
    <w:p w14:paraId="5A5C9D1F" w14:textId="62E18533" w:rsidR="008D74DC" w:rsidRPr="002D5CE5" w:rsidRDefault="003C206B" w:rsidP="00906123">
      <w:pPr>
        <w:suppressAutoHyphens/>
        <w:spacing w:after="0"/>
        <w:rPr>
          <w:rFonts w:eastAsia="SimSun" w:cstheme="minorHAnsi"/>
          <w:lang w:eastAsia="ar-SA"/>
        </w:rPr>
      </w:pPr>
      <w:r>
        <w:rPr>
          <w:rFonts w:eastAsia="SimSun" w:cstheme="minorHAnsi"/>
          <w:lang w:eastAsia="ar-SA"/>
        </w:rPr>
        <w:t xml:space="preserve">De </w:t>
      </w:r>
      <w:r w:rsidR="003921E3">
        <w:rPr>
          <w:rFonts w:eastAsia="SimSun" w:cstheme="minorHAnsi"/>
          <w:lang w:eastAsia="ar-SA"/>
        </w:rPr>
        <w:t xml:space="preserve">nieuwe </w:t>
      </w:r>
      <w:r>
        <w:rPr>
          <w:rFonts w:eastAsia="SimSun" w:cstheme="minorHAnsi"/>
          <w:lang w:eastAsia="ar-SA"/>
        </w:rPr>
        <w:t xml:space="preserve">cao ZKN heeft een looptijd van </w:t>
      </w:r>
      <w:r w:rsidR="004C2F79">
        <w:rPr>
          <w:rFonts w:eastAsia="SimSun" w:cstheme="minorHAnsi"/>
          <w:lang w:eastAsia="ar-SA"/>
        </w:rPr>
        <w:t xml:space="preserve">twee </w:t>
      </w:r>
      <w:r>
        <w:rPr>
          <w:rFonts w:eastAsia="SimSun" w:cstheme="minorHAnsi"/>
          <w:lang w:eastAsia="ar-SA"/>
        </w:rPr>
        <w:t>jaar, te weten van 1 januari 202</w:t>
      </w:r>
      <w:r w:rsidR="004C2F79">
        <w:rPr>
          <w:rFonts w:eastAsia="SimSun" w:cstheme="minorHAnsi"/>
          <w:lang w:eastAsia="ar-SA"/>
        </w:rPr>
        <w:t>2</w:t>
      </w:r>
      <w:r>
        <w:rPr>
          <w:rFonts w:eastAsia="SimSun" w:cstheme="minorHAnsi"/>
          <w:lang w:eastAsia="ar-SA"/>
        </w:rPr>
        <w:t xml:space="preserve"> tot en met 31 december 202</w:t>
      </w:r>
      <w:r w:rsidR="004C2F79">
        <w:rPr>
          <w:rFonts w:eastAsia="SimSun" w:cstheme="minorHAnsi"/>
          <w:lang w:eastAsia="ar-SA"/>
        </w:rPr>
        <w:t>3</w:t>
      </w:r>
      <w:r>
        <w:rPr>
          <w:rFonts w:eastAsia="SimSun" w:cstheme="minorHAnsi"/>
          <w:lang w:eastAsia="ar-SA"/>
        </w:rPr>
        <w:t xml:space="preserve">. </w:t>
      </w:r>
    </w:p>
    <w:p w14:paraId="0AFE46BC" w14:textId="77777777" w:rsidR="00A43B0C" w:rsidRDefault="00A43B0C" w:rsidP="00906123">
      <w:pPr>
        <w:suppressAutoHyphens/>
        <w:spacing w:after="0"/>
        <w:rPr>
          <w:rFonts w:eastAsia="SimSun" w:cstheme="minorHAnsi"/>
          <w:b/>
          <w:lang w:eastAsia="ar-SA"/>
        </w:rPr>
      </w:pPr>
    </w:p>
    <w:p w14:paraId="521CBD56" w14:textId="08EA977F" w:rsidR="00992B65" w:rsidRPr="002D5CE5" w:rsidRDefault="00906123" w:rsidP="002D5CE5">
      <w:pPr>
        <w:pStyle w:val="ListParagraph"/>
        <w:numPr>
          <w:ilvl w:val="0"/>
          <w:numId w:val="35"/>
        </w:numPr>
        <w:suppressAutoHyphens/>
        <w:spacing w:after="0"/>
        <w:rPr>
          <w:rFonts w:eastAsia="SimSun" w:cstheme="minorHAnsi"/>
          <w:b/>
          <w:lang w:eastAsia="ar-SA"/>
        </w:rPr>
      </w:pPr>
      <w:r w:rsidRPr="008E48F8">
        <w:rPr>
          <w:rFonts w:eastAsia="SimSun" w:cstheme="minorHAnsi"/>
          <w:b/>
          <w:lang w:eastAsia="ar-SA"/>
        </w:rPr>
        <w:t xml:space="preserve">Algemene salarisontwikkeling </w:t>
      </w:r>
    </w:p>
    <w:p w14:paraId="3CE90C7D" w14:textId="6D1B79CE" w:rsidR="00906123" w:rsidRDefault="00C94506" w:rsidP="00661006">
      <w:pPr>
        <w:shd w:val="clear" w:color="auto" w:fill="FFFFFF" w:themeFill="background1"/>
        <w:suppressAutoHyphens/>
        <w:spacing w:after="0"/>
        <w:rPr>
          <w:rFonts w:eastAsia="SimSun" w:cstheme="minorHAnsi"/>
          <w:lang w:eastAsia="ar-SA"/>
        </w:rPr>
      </w:pPr>
      <w:r>
        <w:rPr>
          <w:rFonts w:eastAsia="SimSun" w:cstheme="minorHAnsi"/>
          <w:lang w:eastAsia="ar-SA"/>
        </w:rPr>
        <w:t>De salaristabellen van de cao ZKN en de salarissen van de onder de cao vallende medewerkers worden als volgt verhoogd:</w:t>
      </w:r>
    </w:p>
    <w:p w14:paraId="149801C7" w14:textId="132F3DE9" w:rsidR="00C94506" w:rsidRDefault="00C94506" w:rsidP="0049040F">
      <w:pPr>
        <w:pStyle w:val="ListParagraph"/>
        <w:numPr>
          <w:ilvl w:val="0"/>
          <w:numId w:val="1"/>
        </w:numPr>
        <w:shd w:val="clear" w:color="auto" w:fill="FFFFFF" w:themeFill="background1"/>
        <w:suppressAutoHyphens/>
        <w:spacing w:after="0"/>
        <w:rPr>
          <w:rFonts w:eastAsia="SimSun" w:cstheme="minorHAnsi"/>
          <w:lang w:eastAsia="ar-SA"/>
        </w:rPr>
      </w:pPr>
      <w:r w:rsidRPr="0066255B">
        <w:rPr>
          <w:rFonts w:eastAsia="SimSun" w:cstheme="minorHAnsi"/>
          <w:lang w:eastAsia="ar-SA"/>
        </w:rPr>
        <w:lastRenderedPageBreak/>
        <w:t>Met ingang van</w:t>
      </w:r>
      <w:r w:rsidR="00D30E9C">
        <w:rPr>
          <w:rFonts w:eastAsia="SimSun" w:cstheme="minorHAnsi"/>
          <w:lang w:eastAsia="ar-SA"/>
        </w:rPr>
        <w:t xml:space="preserve"> 1 </w:t>
      </w:r>
      <w:bookmarkStart w:id="0" w:name="_Hlk90913887"/>
      <w:r w:rsidR="008E48F8">
        <w:rPr>
          <w:rFonts w:eastAsia="SimSun" w:cstheme="minorHAnsi"/>
          <w:lang w:eastAsia="ar-SA"/>
        </w:rPr>
        <w:t>februari 2022:  2,75%</w:t>
      </w:r>
    </w:p>
    <w:bookmarkEnd w:id="0"/>
    <w:p w14:paraId="039B7B02" w14:textId="06307AF8" w:rsidR="004C2F79" w:rsidRDefault="004C2F79" w:rsidP="004C2F79">
      <w:pPr>
        <w:pStyle w:val="ListParagraph"/>
        <w:numPr>
          <w:ilvl w:val="0"/>
          <w:numId w:val="1"/>
        </w:numPr>
        <w:shd w:val="clear" w:color="auto" w:fill="FFFFFF" w:themeFill="background1"/>
        <w:suppressAutoHyphens/>
        <w:spacing w:after="0"/>
        <w:rPr>
          <w:rFonts w:eastAsia="SimSun" w:cstheme="minorHAnsi"/>
          <w:lang w:eastAsia="ar-SA"/>
        </w:rPr>
      </w:pPr>
      <w:r>
        <w:rPr>
          <w:rFonts w:eastAsia="SimSun" w:cstheme="minorHAnsi"/>
          <w:lang w:eastAsia="ar-SA"/>
        </w:rPr>
        <w:t xml:space="preserve">Met ingang van 1 </w:t>
      </w:r>
      <w:r w:rsidR="008E48F8">
        <w:rPr>
          <w:rFonts w:eastAsia="SimSun" w:cstheme="minorHAnsi"/>
          <w:lang w:eastAsia="ar-SA"/>
        </w:rPr>
        <w:t>februari 2023:  2,75%</w:t>
      </w:r>
    </w:p>
    <w:p w14:paraId="111C9743" w14:textId="77777777" w:rsidR="008E48F8" w:rsidRDefault="008E48F8" w:rsidP="002D5AD5">
      <w:pPr>
        <w:shd w:val="clear" w:color="auto" w:fill="FFFFFF" w:themeFill="background1"/>
        <w:suppressAutoHyphens/>
        <w:spacing w:after="0"/>
        <w:rPr>
          <w:rFonts w:eastAsia="SimSun" w:cstheme="minorHAnsi"/>
          <w:b/>
          <w:bCs/>
          <w:lang w:eastAsia="ar-SA"/>
        </w:rPr>
      </w:pPr>
    </w:p>
    <w:p w14:paraId="721C614D" w14:textId="41E0AF97" w:rsidR="002D5AD5" w:rsidRPr="002D5CE5" w:rsidRDefault="002D5AD5" w:rsidP="002D5AD5">
      <w:pPr>
        <w:pStyle w:val="ListParagraph"/>
        <w:numPr>
          <w:ilvl w:val="0"/>
          <w:numId w:val="35"/>
        </w:numPr>
        <w:shd w:val="clear" w:color="auto" w:fill="FFFFFF" w:themeFill="background1"/>
        <w:suppressAutoHyphens/>
        <w:spacing w:after="0"/>
        <w:rPr>
          <w:rFonts w:eastAsia="SimSun" w:cstheme="minorHAnsi"/>
          <w:b/>
          <w:bCs/>
          <w:lang w:eastAsia="ar-SA"/>
        </w:rPr>
      </w:pPr>
      <w:r w:rsidRPr="008E48F8">
        <w:rPr>
          <w:rFonts w:eastAsia="SimSun" w:cstheme="minorHAnsi"/>
          <w:b/>
          <w:bCs/>
          <w:lang w:eastAsia="ar-SA"/>
        </w:rPr>
        <w:t xml:space="preserve">Vitaliteitsregeling ouder wordende </w:t>
      </w:r>
      <w:r w:rsidR="00830EE3" w:rsidRPr="008E48F8">
        <w:rPr>
          <w:rFonts w:eastAsia="SimSun" w:cstheme="minorHAnsi"/>
          <w:b/>
          <w:bCs/>
          <w:lang w:eastAsia="ar-SA"/>
        </w:rPr>
        <w:t>medewerker</w:t>
      </w:r>
    </w:p>
    <w:p w14:paraId="6B77EACF" w14:textId="6ABFE5AC" w:rsidR="002D5AD5" w:rsidRPr="007B3E9A" w:rsidRDefault="008E48F8" w:rsidP="002D5AD5">
      <w:pPr>
        <w:spacing w:after="160" w:line="256" w:lineRule="auto"/>
        <w:rPr>
          <w:rFonts w:ascii="Calibri" w:eastAsia="Calibri" w:hAnsi="Calibri" w:cs="Times New Roman"/>
        </w:rPr>
      </w:pPr>
      <w:r>
        <w:rPr>
          <w:rFonts w:ascii="Calibri" w:eastAsia="Calibri" w:hAnsi="Calibri" w:cs="Times New Roman"/>
        </w:rPr>
        <w:t>M</w:t>
      </w:r>
      <w:r w:rsidR="002D5AD5">
        <w:rPr>
          <w:rFonts w:ascii="Calibri" w:eastAsia="Calibri" w:hAnsi="Calibri" w:cs="Times New Roman"/>
        </w:rPr>
        <w:t xml:space="preserve">et ingang van </w:t>
      </w:r>
      <w:r>
        <w:rPr>
          <w:rFonts w:ascii="Calibri" w:eastAsia="Calibri" w:hAnsi="Calibri" w:cs="Times New Roman"/>
        </w:rPr>
        <w:t xml:space="preserve">1 juli </w:t>
      </w:r>
      <w:r w:rsidR="002D5AD5">
        <w:rPr>
          <w:rFonts w:ascii="Calibri" w:eastAsia="Calibri" w:hAnsi="Calibri" w:cs="Times New Roman"/>
        </w:rPr>
        <w:t>2022 k</w:t>
      </w:r>
      <w:r w:rsidR="00A44FEB">
        <w:rPr>
          <w:rFonts w:ascii="Calibri" w:eastAsia="Calibri" w:hAnsi="Calibri" w:cs="Times New Roman"/>
        </w:rPr>
        <w:t xml:space="preserve">unnen medewerkers die daarvoor in aanmerking komen </w:t>
      </w:r>
      <w:r w:rsidR="002D5AD5">
        <w:rPr>
          <w:rFonts w:ascii="Calibri" w:eastAsia="Calibri" w:hAnsi="Calibri" w:cs="Times New Roman"/>
        </w:rPr>
        <w:t xml:space="preserve">gebruik maken van de </w:t>
      </w:r>
      <w:r w:rsidR="00A44FEB">
        <w:rPr>
          <w:rFonts w:ascii="Calibri" w:eastAsia="Calibri" w:hAnsi="Calibri" w:cs="Times New Roman"/>
        </w:rPr>
        <w:t>‘</w:t>
      </w:r>
      <w:r w:rsidR="002D5AD5">
        <w:rPr>
          <w:rFonts w:ascii="Calibri" w:eastAsia="Calibri" w:hAnsi="Calibri" w:cs="Times New Roman"/>
        </w:rPr>
        <w:t>Vitaliteitsregeling ouder wordende medewerkers</w:t>
      </w:r>
      <w:r w:rsidR="00A44FEB">
        <w:rPr>
          <w:rFonts w:ascii="Calibri" w:eastAsia="Calibri" w:hAnsi="Calibri" w:cs="Times New Roman"/>
        </w:rPr>
        <w:t>’</w:t>
      </w:r>
      <w:r w:rsidR="006A36C8">
        <w:rPr>
          <w:rFonts w:ascii="Calibri" w:eastAsia="Calibri" w:hAnsi="Calibri" w:cs="Times New Roman"/>
        </w:rPr>
        <w:t xml:space="preserve"> </w:t>
      </w:r>
      <w:r w:rsidR="00EA051F">
        <w:rPr>
          <w:rFonts w:ascii="Calibri" w:eastAsia="Calibri" w:hAnsi="Calibri" w:cs="Times New Roman"/>
        </w:rPr>
        <w:t>van de cao ZKN</w:t>
      </w:r>
      <w:r w:rsidR="002D5AD5">
        <w:rPr>
          <w:rFonts w:ascii="Calibri" w:eastAsia="Calibri" w:hAnsi="Calibri" w:cs="Times New Roman"/>
        </w:rPr>
        <w:t>. De strekking van d</w:t>
      </w:r>
      <w:r w:rsidR="00A44FEB">
        <w:rPr>
          <w:rFonts w:ascii="Calibri" w:eastAsia="Calibri" w:hAnsi="Calibri" w:cs="Times New Roman"/>
        </w:rPr>
        <w:t xml:space="preserve">e in de tekst van de cao ZKN verder </w:t>
      </w:r>
      <w:r w:rsidR="00EA051F">
        <w:rPr>
          <w:rFonts w:ascii="Calibri" w:eastAsia="Calibri" w:hAnsi="Calibri" w:cs="Times New Roman"/>
        </w:rPr>
        <w:t>uit te werken regeling is</w:t>
      </w:r>
      <w:r w:rsidR="002D5AD5">
        <w:rPr>
          <w:rFonts w:ascii="Calibri" w:eastAsia="Calibri" w:hAnsi="Calibri" w:cs="Times New Roman"/>
        </w:rPr>
        <w:t xml:space="preserve">: </w:t>
      </w:r>
    </w:p>
    <w:p w14:paraId="42CE3D78" w14:textId="6B3D5129" w:rsidR="00F46539" w:rsidRDefault="002646EA" w:rsidP="002D5AD5">
      <w:pPr>
        <w:pStyle w:val="ListParagraph"/>
        <w:numPr>
          <w:ilvl w:val="0"/>
          <w:numId w:val="21"/>
        </w:numPr>
        <w:spacing w:after="160" w:line="256" w:lineRule="auto"/>
        <w:rPr>
          <w:rFonts w:ascii="Calibri" w:eastAsia="Calibri" w:hAnsi="Calibri" w:cs="Times New Roman"/>
        </w:rPr>
      </w:pPr>
      <w:r>
        <w:rPr>
          <w:rFonts w:ascii="Calibri" w:eastAsia="Calibri" w:hAnsi="Calibri" w:cs="Times New Roman"/>
        </w:rPr>
        <w:t xml:space="preserve">Bij deelname aan de regeling gaat de medewerker </w:t>
      </w:r>
      <w:r w:rsidR="00854320">
        <w:rPr>
          <w:rFonts w:ascii="Calibri" w:eastAsia="Calibri" w:hAnsi="Calibri" w:cs="Times New Roman"/>
        </w:rPr>
        <w:t>20% van de in de individuele arbeids</w:t>
      </w:r>
      <w:r w:rsidR="00F46539">
        <w:rPr>
          <w:rFonts w:ascii="Calibri" w:eastAsia="Calibri" w:hAnsi="Calibri" w:cs="Times New Roman"/>
        </w:rPr>
        <w:t xml:space="preserve">overeenkomst </w:t>
      </w:r>
      <w:r w:rsidR="00854320">
        <w:rPr>
          <w:rFonts w:ascii="Calibri" w:eastAsia="Calibri" w:hAnsi="Calibri" w:cs="Times New Roman"/>
        </w:rPr>
        <w:t>overeengekomen</w:t>
      </w:r>
      <w:r w:rsidR="00BB51E6">
        <w:rPr>
          <w:rFonts w:ascii="Calibri" w:eastAsia="Calibri" w:hAnsi="Calibri" w:cs="Times New Roman"/>
        </w:rPr>
        <w:t xml:space="preserve"> arbeids</w:t>
      </w:r>
      <w:r w:rsidR="00F46539">
        <w:rPr>
          <w:rFonts w:ascii="Calibri" w:eastAsia="Calibri" w:hAnsi="Calibri" w:cs="Times New Roman"/>
        </w:rPr>
        <w:t>duur minder werken;</w:t>
      </w:r>
    </w:p>
    <w:p w14:paraId="3A935DEF" w14:textId="59CB1C4F" w:rsidR="003B44B9" w:rsidRDefault="003B44B9" w:rsidP="002D5AD5">
      <w:pPr>
        <w:pStyle w:val="ListParagraph"/>
        <w:numPr>
          <w:ilvl w:val="0"/>
          <w:numId w:val="21"/>
        </w:numPr>
        <w:spacing w:after="160" w:line="256" w:lineRule="auto"/>
        <w:rPr>
          <w:rFonts w:ascii="Calibri" w:eastAsia="Calibri" w:hAnsi="Calibri" w:cs="Times New Roman"/>
        </w:rPr>
      </w:pPr>
      <w:r>
        <w:rPr>
          <w:rFonts w:ascii="Calibri" w:eastAsia="Calibri" w:hAnsi="Calibri" w:cs="Times New Roman"/>
        </w:rPr>
        <w:t xml:space="preserve">De werkgever blijft de helft van de uren doorbetalen die door gebruik </w:t>
      </w:r>
      <w:r w:rsidR="00480022">
        <w:rPr>
          <w:rFonts w:ascii="Calibri" w:eastAsia="Calibri" w:hAnsi="Calibri" w:cs="Times New Roman"/>
        </w:rPr>
        <w:t xml:space="preserve">maken </w:t>
      </w:r>
      <w:r>
        <w:rPr>
          <w:rFonts w:ascii="Calibri" w:eastAsia="Calibri" w:hAnsi="Calibri" w:cs="Times New Roman"/>
        </w:rPr>
        <w:t>van de</w:t>
      </w:r>
      <w:r w:rsidR="00480022">
        <w:rPr>
          <w:rFonts w:ascii="Calibri" w:eastAsia="Calibri" w:hAnsi="Calibri" w:cs="Times New Roman"/>
        </w:rPr>
        <w:t xml:space="preserve"> regeling </w:t>
      </w:r>
      <w:r>
        <w:rPr>
          <w:rFonts w:ascii="Calibri" w:eastAsia="Calibri" w:hAnsi="Calibri" w:cs="Times New Roman"/>
        </w:rPr>
        <w:t xml:space="preserve">niet meer </w:t>
      </w:r>
      <w:r w:rsidR="00480022">
        <w:rPr>
          <w:rFonts w:ascii="Calibri" w:eastAsia="Calibri" w:hAnsi="Calibri" w:cs="Times New Roman"/>
        </w:rPr>
        <w:t xml:space="preserve">door de medewerker </w:t>
      </w:r>
      <w:r>
        <w:rPr>
          <w:rFonts w:ascii="Calibri" w:eastAsia="Calibri" w:hAnsi="Calibri" w:cs="Times New Roman"/>
        </w:rPr>
        <w:t>worden gewerkt;</w:t>
      </w:r>
    </w:p>
    <w:p w14:paraId="4E77D605" w14:textId="4BFB87EC" w:rsidR="001F2015" w:rsidRDefault="00705481" w:rsidP="002D5AD5">
      <w:pPr>
        <w:pStyle w:val="ListParagraph"/>
        <w:numPr>
          <w:ilvl w:val="0"/>
          <w:numId w:val="21"/>
        </w:numPr>
        <w:spacing w:after="160" w:line="256" w:lineRule="auto"/>
        <w:rPr>
          <w:rFonts w:ascii="Calibri" w:eastAsia="Calibri" w:hAnsi="Calibri" w:cs="Times New Roman"/>
        </w:rPr>
      </w:pPr>
      <w:r>
        <w:rPr>
          <w:rFonts w:ascii="Calibri" w:eastAsia="Calibri" w:hAnsi="Calibri" w:cs="Times New Roman"/>
        </w:rPr>
        <w:t xml:space="preserve">De medewerker heeft de keuze om zijn pensioenopbouw tijdens het gebruik maken van de regeling </w:t>
      </w:r>
      <w:r w:rsidR="00B63EB7">
        <w:rPr>
          <w:rFonts w:ascii="Calibri" w:eastAsia="Calibri" w:hAnsi="Calibri" w:cs="Times New Roman"/>
        </w:rPr>
        <w:t xml:space="preserve">al dan niet </w:t>
      </w:r>
      <w:r>
        <w:rPr>
          <w:rFonts w:ascii="Calibri" w:eastAsia="Calibri" w:hAnsi="Calibri" w:cs="Times New Roman"/>
        </w:rPr>
        <w:t xml:space="preserve">volledig </w:t>
      </w:r>
      <w:r w:rsidR="00B63EB7">
        <w:rPr>
          <w:rFonts w:ascii="Calibri" w:eastAsia="Calibri" w:hAnsi="Calibri" w:cs="Times New Roman"/>
        </w:rPr>
        <w:t>voort te zetten</w:t>
      </w:r>
      <w:r>
        <w:rPr>
          <w:rFonts w:ascii="Calibri" w:eastAsia="Calibri" w:hAnsi="Calibri" w:cs="Times New Roman"/>
        </w:rPr>
        <w:t xml:space="preserve">. </w:t>
      </w:r>
      <w:r w:rsidRPr="00705481">
        <w:rPr>
          <w:rFonts w:ascii="Calibri" w:eastAsia="Calibri" w:hAnsi="Calibri" w:cs="Times New Roman"/>
        </w:rPr>
        <w:t xml:space="preserve">Als de medewerker de pensioenopbouw volledig wil voortzetten dan betaalt de werkgever het bijbehorende werkgeversdeel van de pensioenpremie. </w:t>
      </w:r>
    </w:p>
    <w:p w14:paraId="6856D19D" w14:textId="0E89A052" w:rsidR="001F2015" w:rsidRPr="001F2015" w:rsidRDefault="001F2015" w:rsidP="001F2015">
      <w:pPr>
        <w:spacing w:after="160" w:line="256" w:lineRule="auto"/>
        <w:rPr>
          <w:rFonts w:ascii="Calibri" w:eastAsia="Calibri" w:hAnsi="Calibri" w:cs="Times New Roman"/>
        </w:rPr>
      </w:pPr>
      <w:r>
        <w:rPr>
          <w:rFonts w:ascii="Calibri" w:eastAsia="Calibri" w:hAnsi="Calibri" w:cs="Times New Roman"/>
        </w:rPr>
        <w:t>Voorwaarden voor deelname</w:t>
      </w:r>
      <w:r w:rsidR="00B63EB7">
        <w:rPr>
          <w:rFonts w:ascii="Calibri" w:eastAsia="Calibri" w:hAnsi="Calibri" w:cs="Times New Roman"/>
        </w:rPr>
        <w:t xml:space="preserve"> aan de regeling</w:t>
      </w:r>
      <w:r>
        <w:rPr>
          <w:rFonts w:ascii="Calibri" w:eastAsia="Calibri" w:hAnsi="Calibri" w:cs="Times New Roman"/>
        </w:rPr>
        <w:t>:</w:t>
      </w:r>
    </w:p>
    <w:p w14:paraId="2BC19C52" w14:textId="252B4798" w:rsidR="00D51B40" w:rsidRPr="00D51B40" w:rsidRDefault="00D51B40" w:rsidP="00885507">
      <w:pPr>
        <w:pStyle w:val="ListParagraph"/>
        <w:numPr>
          <w:ilvl w:val="0"/>
          <w:numId w:val="37"/>
        </w:numPr>
        <w:spacing w:after="160" w:line="256" w:lineRule="auto"/>
        <w:rPr>
          <w:rFonts w:ascii="Calibri" w:eastAsia="Calibri" w:hAnsi="Calibri" w:cs="Times New Roman"/>
        </w:rPr>
      </w:pPr>
      <w:r w:rsidRPr="00D51B40">
        <w:rPr>
          <w:rFonts w:ascii="Calibri" w:eastAsia="Calibri" w:hAnsi="Calibri" w:cs="Times New Roman"/>
        </w:rPr>
        <w:t xml:space="preserve">Startdatum van de regeling </w:t>
      </w:r>
      <w:r>
        <w:rPr>
          <w:rFonts w:ascii="Calibri" w:eastAsia="Calibri" w:hAnsi="Calibri" w:cs="Times New Roman"/>
        </w:rPr>
        <w:t xml:space="preserve">is </w:t>
      </w:r>
      <w:r w:rsidRPr="00D51B40">
        <w:rPr>
          <w:rFonts w:ascii="Calibri" w:eastAsia="Calibri" w:hAnsi="Calibri" w:cs="Times New Roman"/>
        </w:rPr>
        <w:t>1 juli 2022;</w:t>
      </w:r>
    </w:p>
    <w:p w14:paraId="7BB4EF66" w14:textId="478418DA" w:rsidR="00074367" w:rsidRDefault="00074367" w:rsidP="00885507">
      <w:pPr>
        <w:pStyle w:val="ListParagraph"/>
        <w:numPr>
          <w:ilvl w:val="0"/>
          <w:numId w:val="37"/>
        </w:numPr>
        <w:spacing w:after="160" w:line="256" w:lineRule="auto"/>
        <w:rPr>
          <w:rFonts w:ascii="Calibri" w:eastAsia="Calibri" w:hAnsi="Calibri" w:cs="Times New Roman"/>
        </w:rPr>
      </w:pPr>
      <w:r w:rsidRPr="00A44FEB">
        <w:rPr>
          <w:rFonts w:ascii="Calibri" w:eastAsia="Calibri" w:hAnsi="Calibri" w:cs="Times New Roman"/>
        </w:rPr>
        <w:t>Medewerkers</w:t>
      </w:r>
      <w:r>
        <w:rPr>
          <w:rFonts w:ascii="Calibri" w:eastAsia="Calibri" w:hAnsi="Calibri" w:cs="Times New Roman"/>
        </w:rPr>
        <w:t xml:space="preserve"> </w:t>
      </w:r>
      <w:r w:rsidRPr="00A44FEB">
        <w:rPr>
          <w:rFonts w:ascii="Calibri" w:eastAsia="Calibri" w:hAnsi="Calibri" w:cs="Times New Roman"/>
        </w:rPr>
        <w:t xml:space="preserve">kunnen </w:t>
      </w:r>
      <w:r>
        <w:rPr>
          <w:rFonts w:ascii="Calibri" w:eastAsia="Calibri" w:hAnsi="Calibri" w:cs="Times New Roman"/>
        </w:rPr>
        <w:t>gedurende maximaal 36 maanden voorafgaande aan hun AOW-gerechtigde leeftijd aan de regeling deelnemen.</w:t>
      </w:r>
    </w:p>
    <w:p w14:paraId="6633F143" w14:textId="06B34D73" w:rsidR="00074367" w:rsidRPr="00AC2C00" w:rsidRDefault="00DF5668" w:rsidP="00885507">
      <w:pPr>
        <w:pStyle w:val="ListParagraph"/>
        <w:numPr>
          <w:ilvl w:val="0"/>
          <w:numId w:val="37"/>
        </w:numPr>
        <w:spacing w:after="160" w:line="256" w:lineRule="auto"/>
        <w:rPr>
          <w:rFonts w:ascii="Calibri" w:eastAsia="Calibri" w:hAnsi="Calibri" w:cs="Times New Roman"/>
        </w:rPr>
      </w:pPr>
      <w:r>
        <w:rPr>
          <w:rFonts w:ascii="Calibri" w:eastAsia="Calibri" w:hAnsi="Calibri" w:cs="Times New Roman"/>
        </w:rPr>
        <w:t xml:space="preserve">Om deel te kunnen nemen aan de regeling moet de </w:t>
      </w:r>
      <w:r w:rsidR="00AC2C00" w:rsidRPr="00AC2C00">
        <w:rPr>
          <w:rFonts w:ascii="Calibri" w:eastAsia="Calibri" w:hAnsi="Calibri" w:cs="Times New Roman"/>
        </w:rPr>
        <w:t>in de individuele arbeidsovereenkomst overeengekomen arbeidsduur ten minste gemiddeld 25 uur per week</w:t>
      </w:r>
      <w:r>
        <w:rPr>
          <w:rFonts w:ascii="Calibri" w:eastAsia="Calibri" w:hAnsi="Calibri" w:cs="Times New Roman"/>
        </w:rPr>
        <w:t xml:space="preserve"> bedragen</w:t>
      </w:r>
      <w:r w:rsidR="00045ACD">
        <w:rPr>
          <w:rFonts w:ascii="Calibri" w:eastAsia="Calibri" w:hAnsi="Calibri" w:cs="Times New Roman"/>
        </w:rPr>
        <w:t xml:space="preserve">, na gebruikmaking van de regeling dient de medewerker ten minste gemiddeld 20 uur per week </w:t>
      </w:r>
      <w:r w:rsidR="00214DDD">
        <w:rPr>
          <w:rFonts w:ascii="Calibri" w:eastAsia="Calibri" w:hAnsi="Calibri" w:cs="Times New Roman"/>
        </w:rPr>
        <w:t>te blijven werken</w:t>
      </w:r>
      <w:r w:rsidR="00AC2C00" w:rsidRPr="00AC2C00">
        <w:rPr>
          <w:rFonts w:ascii="Calibri" w:eastAsia="Calibri" w:hAnsi="Calibri" w:cs="Times New Roman"/>
        </w:rPr>
        <w:t>;</w:t>
      </w:r>
    </w:p>
    <w:p w14:paraId="0E000C3D" w14:textId="77777777" w:rsidR="00571B45" w:rsidRDefault="00B613D9" w:rsidP="00571B45">
      <w:pPr>
        <w:numPr>
          <w:ilvl w:val="0"/>
          <w:numId w:val="38"/>
        </w:numPr>
        <w:contextualSpacing/>
        <w:rPr>
          <w:rFonts w:eastAsia="Times New Roman"/>
        </w:rPr>
      </w:pPr>
      <w:r w:rsidRPr="00571B45">
        <w:rPr>
          <w:rFonts w:ascii="Calibri" w:eastAsia="Calibri" w:hAnsi="Calibri" w:cs="Times New Roman"/>
        </w:rPr>
        <w:t>De omvang</w:t>
      </w:r>
      <w:r w:rsidR="00453DF8" w:rsidRPr="00571B45">
        <w:rPr>
          <w:rFonts w:ascii="Calibri" w:eastAsia="Calibri" w:hAnsi="Calibri" w:cs="Times New Roman"/>
        </w:rPr>
        <w:t xml:space="preserve"> van de in de individuele arbeidsovereenkomst overeengekomen arbeidsduur </w:t>
      </w:r>
      <w:r w:rsidRPr="00571B45">
        <w:rPr>
          <w:rFonts w:ascii="Calibri" w:eastAsia="Calibri" w:hAnsi="Calibri" w:cs="Times New Roman"/>
        </w:rPr>
        <w:t xml:space="preserve">mag gedurende </w:t>
      </w:r>
      <w:r w:rsidR="00453DF8" w:rsidRPr="00571B45">
        <w:rPr>
          <w:rFonts w:ascii="Calibri" w:eastAsia="Calibri" w:hAnsi="Calibri" w:cs="Times New Roman"/>
        </w:rPr>
        <w:t xml:space="preserve">twaalf </w:t>
      </w:r>
      <w:r w:rsidRPr="00571B45">
        <w:rPr>
          <w:rFonts w:ascii="Calibri" w:eastAsia="Calibri" w:hAnsi="Calibri" w:cs="Times New Roman"/>
        </w:rPr>
        <w:t xml:space="preserve">maanden voor de ingangsdatum </w:t>
      </w:r>
      <w:r w:rsidR="00453DF8" w:rsidRPr="00571B45">
        <w:rPr>
          <w:rFonts w:ascii="Calibri" w:eastAsia="Calibri" w:hAnsi="Calibri" w:cs="Times New Roman"/>
        </w:rPr>
        <w:t xml:space="preserve">van de regeling </w:t>
      </w:r>
      <w:r w:rsidRPr="00571B45">
        <w:rPr>
          <w:rFonts w:ascii="Calibri" w:eastAsia="Calibri" w:hAnsi="Calibri" w:cs="Times New Roman"/>
        </w:rPr>
        <w:t>niet op verzoek van de werknemer zijn verhoogd</w:t>
      </w:r>
      <w:r w:rsidR="000045AC" w:rsidRPr="00571B45">
        <w:rPr>
          <w:rFonts w:ascii="Calibri" w:eastAsia="Calibri" w:hAnsi="Calibri" w:cs="Times New Roman"/>
        </w:rPr>
        <w:t xml:space="preserve">.  </w:t>
      </w:r>
      <w:r w:rsidR="00571B45">
        <w:rPr>
          <w:rFonts w:eastAsia="Times New Roman"/>
        </w:rPr>
        <w:t xml:space="preserve">In afwijking hiervan komt een werknemer waarvan in de twaalf maanden voor de mogelijke ingangsdatum van de regeling de omvang van de arbeidsovereenkomst tot </w:t>
      </w:r>
      <w:r w:rsidR="00571B45">
        <w:rPr>
          <w:rFonts w:eastAsia="Times New Roman"/>
          <w:u w:val="single"/>
        </w:rPr>
        <w:t>tenminste</w:t>
      </w:r>
      <w:r w:rsidR="00571B45">
        <w:rPr>
          <w:rFonts w:eastAsia="Times New Roman"/>
        </w:rPr>
        <w:t xml:space="preserve"> gemiddeld 25 uur per week is verhoogd wel in aanmerking voor deze vitaliteitsregeling. Dit onder verwijzing naar het ‘Vermoeden arbeidsomvang’ uit artikel 7: 610b BW. </w:t>
      </w:r>
    </w:p>
    <w:p w14:paraId="39526672" w14:textId="77C9A65C" w:rsidR="00785AAB" w:rsidRPr="00571B45" w:rsidRDefault="00923E0B" w:rsidP="000F0275">
      <w:pPr>
        <w:pStyle w:val="ListParagraph"/>
        <w:numPr>
          <w:ilvl w:val="0"/>
          <w:numId w:val="37"/>
        </w:numPr>
        <w:spacing w:after="160" w:line="256" w:lineRule="auto"/>
        <w:rPr>
          <w:rFonts w:ascii="Calibri" w:eastAsia="Calibri" w:hAnsi="Calibri" w:cs="Times New Roman"/>
        </w:rPr>
      </w:pPr>
      <w:r w:rsidRPr="00571B45">
        <w:rPr>
          <w:rFonts w:ascii="Calibri" w:eastAsia="Calibri" w:hAnsi="Calibri" w:cs="Times New Roman"/>
        </w:rPr>
        <w:t xml:space="preserve">Medewerkers die in aanmerking komen </w:t>
      </w:r>
      <w:r w:rsidR="00251D7B" w:rsidRPr="00571B45">
        <w:rPr>
          <w:rFonts w:ascii="Calibri" w:eastAsia="Calibri" w:hAnsi="Calibri" w:cs="Times New Roman"/>
        </w:rPr>
        <w:t xml:space="preserve">en gebruik willen maken van </w:t>
      </w:r>
      <w:r w:rsidRPr="00571B45">
        <w:rPr>
          <w:rFonts w:ascii="Calibri" w:eastAsia="Calibri" w:hAnsi="Calibri" w:cs="Times New Roman"/>
        </w:rPr>
        <w:t>de regeling dienen dat zes maanden voor de startdatum bij de werkgever aan te vragen</w:t>
      </w:r>
      <w:r w:rsidR="00FF3E2C" w:rsidRPr="00571B45">
        <w:rPr>
          <w:rFonts w:ascii="Calibri" w:eastAsia="Calibri" w:hAnsi="Calibri" w:cs="Times New Roman"/>
        </w:rPr>
        <w:t xml:space="preserve">. </w:t>
      </w:r>
      <w:r w:rsidR="00785AAB" w:rsidRPr="00571B45">
        <w:rPr>
          <w:rFonts w:ascii="Calibri" w:eastAsia="Calibri" w:hAnsi="Calibri" w:cs="Times New Roman"/>
        </w:rPr>
        <w:t xml:space="preserve">Voor 2022 geldt </w:t>
      </w:r>
      <w:r w:rsidR="00E91F66" w:rsidRPr="00571B45">
        <w:rPr>
          <w:rFonts w:ascii="Calibri" w:eastAsia="Calibri" w:hAnsi="Calibri" w:cs="Times New Roman"/>
        </w:rPr>
        <w:t xml:space="preserve">voor de aanvraagtermijn </w:t>
      </w:r>
      <w:r w:rsidR="00785AAB" w:rsidRPr="00571B45">
        <w:rPr>
          <w:rFonts w:ascii="Calibri" w:eastAsia="Calibri" w:hAnsi="Calibri" w:cs="Times New Roman"/>
        </w:rPr>
        <w:t xml:space="preserve">een eenmalige  uitzondering: </w:t>
      </w:r>
    </w:p>
    <w:p w14:paraId="4DE90BD0" w14:textId="72515E30" w:rsidR="00785AAB" w:rsidRDefault="00785AAB" w:rsidP="00885507">
      <w:pPr>
        <w:pStyle w:val="ListParagraph"/>
        <w:numPr>
          <w:ilvl w:val="1"/>
          <w:numId w:val="37"/>
        </w:numPr>
        <w:spacing w:after="160" w:line="256" w:lineRule="auto"/>
        <w:rPr>
          <w:rFonts w:ascii="Calibri" w:eastAsia="Calibri" w:hAnsi="Calibri" w:cs="Times New Roman"/>
        </w:rPr>
      </w:pPr>
      <w:r>
        <w:rPr>
          <w:rFonts w:ascii="Calibri" w:eastAsia="Calibri" w:hAnsi="Calibri" w:cs="Times New Roman"/>
        </w:rPr>
        <w:t xml:space="preserve">voor </w:t>
      </w:r>
      <w:r w:rsidR="00FF3E2C">
        <w:rPr>
          <w:rFonts w:ascii="Calibri" w:eastAsia="Calibri" w:hAnsi="Calibri" w:cs="Times New Roman"/>
        </w:rPr>
        <w:t xml:space="preserve">medewerkers die met ingang van 1 juli 2022 gebruik kunnen maken van de </w:t>
      </w:r>
      <w:r w:rsidR="00EF3044">
        <w:rPr>
          <w:rFonts w:ascii="Calibri" w:eastAsia="Calibri" w:hAnsi="Calibri" w:cs="Times New Roman"/>
        </w:rPr>
        <w:t>regeling geldt een aanvraagtermijn van vier maanden</w:t>
      </w:r>
      <w:r>
        <w:rPr>
          <w:rFonts w:ascii="Calibri" w:eastAsia="Calibri" w:hAnsi="Calibri" w:cs="Times New Roman"/>
        </w:rPr>
        <w:t>;</w:t>
      </w:r>
    </w:p>
    <w:p w14:paraId="247766EE" w14:textId="21DDBD26" w:rsidR="00EF3044" w:rsidRDefault="00EF3044" w:rsidP="00885507">
      <w:pPr>
        <w:pStyle w:val="ListParagraph"/>
        <w:numPr>
          <w:ilvl w:val="1"/>
          <w:numId w:val="37"/>
        </w:numPr>
        <w:spacing w:after="160" w:line="256" w:lineRule="auto"/>
        <w:rPr>
          <w:rFonts w:ascii="Calibri" w:eastAsia="Calibri" w:hAnsi="Calibri" w:cs="Times New Roman"/>
        </w:rPr>
      </w:pPr>
      <w:r>
        <w:rPr>
          <w:rFonts w:ascii="Calibri" w:eastAsia="Calibri" w:hAnsi="Calibri" w:cs="Times New Roman"/>
        </w:rPr>
        <w:t xml:space="preserve">voor medewerkers die met ingang van 1 </w:t>
      </w:r>
      <w:r w:rsidR="00785AAB">
        <w:rPr>
          <w:rFonts w:ascii="Calibri" w:eastAsia="Calibri" w:hAnsi="Calibri" w:cs="Times New Roman"/>
        </w:rPr>
        <w:t>augustus</w:t>
      </w:r>
      <w:r>
        <w:rPr>
          <w:rFonts w:ascii="Calibri" w:eastAsia="Calibri" w:hAnsi="Calibri" w:cs="Times New Roman"/>
        </w:rPr>
        <w:t xml:space="preserve"> </w:t>
      </w:r>
      <w:r w:rsidR="00DB6989">
        <w:rPr>
          <w:rFonts w:ascii="Calibri" w:eastAsia="Calibri" w:hAnsi="Calibri" w:cs="Times New Roman"/>
        </w:rPr>
        <w:t xml:space="preserve">2022 </w:t>
      </w:r>
      <w:r>
        <w:rPr>
          <w:rFonts w:ascii="Calibri" w:eastAsia="Calibri" w:hAnsi="Calibri" w:cs="Times New Roman"/>
        </w:rPr>
        <w:t>gebruik kunnen maken van de regeling geldt een aanvraagtermijn van vijf maanden;</w:t>
      </w:r>
    </w:p>
    <w:p w14:paraId="7D322BCF" w14:textId="1133E1E9" w:rsidR="00D51B40" w:rsidRPr="00D51B40" w:rsidRDefault="00D51B40" w:rsidP="00885507">
      <w:pPr>
        <w:pStyle w:val="ListParagraph"/>
        <w:numPr>
          <w:ilvl w:val="0"/>
          <w:numId w:val="37"/>
        </w:numPr>
        <w:spacing w:after="160" w:line="256" w:lineRule="auto"/>
        <w:rPr>
          <w:rFonts w:ascii="Calibri" w:eastAsia="Calibri" w:hAnsi="Calibri" w:cs="Times New Roman"/>
        </w:rPr>
      </w:pPr>
      <w:r w:rsidRPr="00D51B40">
        <w:rPr>
          <w:rFonts w:ascii="Calibri" w:eastAsia="Calibri" w:hAnsi="Calibri" w:cs="Times New Roman"/>
        </w:rPr>
        <w:t xml:space="preserve">Medewerkers </w:t>
      </w:r>
      <w:r w:rsidR="00677033">
        <w:rPr>
          <w:rFonts w:ascii="Calibri" w:eastAsia="Calibri" w:hAnsi="Calibri" w:cs="Times New Roman"/>
        </w:rPr>
        <w:t xml:space="preserve">die </w:t>
      </w:r>
      <w:r w:rsidR="00FE0628">
        <w:rPr>
          <w:rFonts w:ascii="Calibri" w:eastAsia="Calibri" w:hAnsi="Calibri" w:cs="Times New Roman"/>
        </w:rPr>
        <w:t xml:space="preserve">gebruik gaan maken van de regeling </w:t>
      </w:r>
      <w:r w:rsidRPr="00D51B40">
        <w:rPr>
          <w:rFonts w:ascii="Calibri" w:eastAsia="Calibri" w:hAnsi="Calibri" w:cs="Times New Roman"/>
        </w:rPr>
        <w:t xml:space="preserve">hebben vóór de startdatum </w:t>
      </w:r>
      <w:r w:rsidR="00FE0628">
        <w:rPr>
          <w:rFonts w:ascii="Calibri" w:eastAsia="Calibri" w:hAnsi="Calibri" w:cs="Times New Roman"/>
        </w:rPr>
        <w:t xml:space="preserve">van </w:t>
      </w:r>
      <w:r w:rsidRPr="00D51B40">
        <w:rPr>
          <w:rFonts w:ascii="Calibri" w:eastAsia="Calibri" w:hAnsi="Calibri" w:cs="Times New Roman"/>
        </w:rPr>
        <w:t>deelname aan de regeling alle openstaande PLB-uren opgenomen</w:t>
      </w:r>
      <w:r w:rsidR="00C31433">
        <w:rPr>
          <w:rFonts w:ascii="Calibri" w:eastAsia="Calibri" w:hAnsi="Calibri" w:cs="Times New Roman"/>
        </w:rPr>
        <w:t>.</w:t>
      </w:r>
      <w:r w:rsidRPr="00D51B40">
        <w:rPr>
          <w:rFonts w:ascii="Calibri" w:eastAsia="Calibri" w:hAnsi="Calibri" w:cs="Times New Roman"/>
        </w:rPr>
        <w:t xml:space="preserve"> </w:t>
      </w:r>
    </w:p>
    <w:p w14:paraId="389262E6" w14:textId="5C943D86" w:rsidR="000C70EA" w:rsidRPr="002D5CE5" w:rsidRDefault="000C70EA" w:rsidP="004C2F79">
      <w:pPr>
        <w:shd w:val="clear" w:color="auto" w:fill="FFFFFF" w:themeFill="background1"/>
        <w:suppressAutoHyphens/>
        <w:spacing w:after="0"/>
        <w:rPr>
          <w:rFonts w:eastAsia="SimSun" w:cstheme="minorHAnsi"/>
          <w:lang w:eastAsia="ar-SA"/>
        </w:rPr>
      </w:pPr>
      <w:r w:rsidRPr="00CD5B62">
        <w:rPr>
          <w:rFonts w:eastAsia="SimSun" w:cstheme="minorHAnsi"/>
          <w:lang w:eastAsia="ar-SA"/>
        </w:rPr>
        <w:lastRenderedPageBreak/>
        <w:t xml:space="preserve">Gedurende de looptijd van de cao </w:t>
      </w:r>
      <w:r w:rsidR="00CD5B62">
        <w:rPr>
          <w:rFonts w:eastAsia="SimSun" w:cstheme="minorHAnsi"/>
          <w:lang w:eastAsia="ar-SA"/>
        </w:rPr>
        <w:t xml:space="preserve">ZKN 2022-2023 </w:t>
      </w:r>
      <w:r w:rsidRPr="00CD5B62">
        <w:rPr>
          <w:rFonts w:eastAsia="SimSun" w:cstheme="minorHAnsi"/>
          <w:lang w:eastAsia="ar-SA"/>
        </w:rPr>
        <w:t>zal de mate van gebruik en het effect van de vitaliteitsregeling</w:t>
      </w:r>
      <w:r w:rsidR="002507E6" w:rsidRPr="00CD5B62">
        <w:rPr>
          <w:rFonts w:eastAsia="SimSun" w:cstheme="minorHAnsi"/>
          <w:lang w:eastAsia="ar-SA"/>
        </w:rPr>
        <w:t xml:space="preserve"> door ZKN </w:t>
      </w:r>
      <w:r w:rsidR="00CD5B62">
        <w:rPr>
          <w:rFonts w:eastAsia="SimSun" w:cstheme="minorHAnsi"/>
          <w:lang w:eastAsia="ar-SA"/>
        </w:rPr>
        <w:t xml:space="preserve">en AVV </w:t>
      </w:r>
      <w:r w:rsidR="002507E6" w:rsidRPr="00CD5B62">
        <w:rPr>
          <w:rFonts w:eastAsia="SimSun" w:cstheme="minorHAnsi"/>
          <w:lang w:eastAsia="ar-SA"/>
        </w:rPr>
        <w:t xml:space="preserve">worden </w:t>
      </w:r>
      <w:r w:rsidR="00CD5B62" w:rsidRPr="00CD5B62">
        <w:rPr>
          <w:rFonts w:eastAsia="SimSun" w:cstheme="minorHAnsi"/>
          <w:lang w:eastAsia="ar-SA"/>
        </w:rPr>
        <w:t>geïnventariseerd</w:t>
      </w:r>
      <w:r w:rsidR="00981E62">
        <w:rPr>
          <w:rFonts w:eastAsia="SimSun" w:cstheme="minorHAnsi"/>
          <w:lang w:eastAsia="ar-SA"/>
        </w:rPr>
        <w:t xml:space="preserve"> en geëvalueerd</w:t>
      </w:r>
      <w:r w:rsidR="00CD5B62" w:rsidRPr="00CD5B62">
        <w:rPr>
          <w:rFonts w:eastAsia="SimSun" w:cstheme="minorHAnsi"/>
          <w:lang w:eastAsia="ar-SA"/>
        </w:rPr>
        <w:t xml:space="preserve">. </w:t>
      </w:r>
      <w:r w:rsidR="00302AAD">
        <w:rPr>
          <w:rFonts w:eastAsia="SimSun" w:cstheme="minorHAnsi"/>
          <w:lang w:eastAsia="ar-SA"/>
        </w:rPr>
        <w:t>Daarbij wordt t</w:t>
      </w:r>
      <w:r w:rsidR="00CD5B62">
        <w:rPr>
          <w:rFonts w:eastAsia="SimSun" w:cstheme="minorHAnsi"/>
          <w:lang w:eastAsia="ar-SA"/>
        </w:rPr>
        <w:t xml:space="preserve">evens </w:t>
      </w:r>
      <w:r w:rsidR="00302AAD">
        <w:rPr>
          <w:rFonts w:eastAsia="SimSun" w:cstheme="minorHAnsi"/>
          <w:lang w:eastAsia="ar-SA"/>
        </w:rPr>
        <w:t xml:space="preserve">door ZKN en AVV </w:t>
      </w:r>
      <w:r w:rsidR="00CD5B62" w:rsidRPr="00CD5B62">
        <w:rPr>
          <w:rFonts w:eastAsia="SimSun" w:cstheme="minorHAnsi"/>
          <w:lang w:eastAsia="ar-SA"/>
        </w:rPr>
        <w:t xml:space="preserve">onderzocht of de </w:t>
      </w:r>
      <w:r w:rsidR="00CD5B62">
        <w:rPr>
          <w:rFonts w:eastAsia="SimSun" w:cstheme="minorHAnsi"/>
          <w:lang w:eastAsia="ar-SA"/>
        </w:rPr>
        <w:t>V</w:t>
      </w:r>
      <w:r w:rsidR="00CD5B62" w:rsidRPr="00CD5B62">
        <w:rPr>
          <w:rFonts w:eastAsia="SimSun" w:cstheme="minorHAnsi"/>
          <w:lang w:eastAsia="ar-SA"/>
        </w:rPr>
        <w:t xml:space="preserve">italiteitsregeling ouder wordende medewerkers in </w:t>
      </w:r>
      <w:r w:rsidR="00451BD2">
        <w:rPr>
          <w:rFonts w:eastAsia="SimSun" w:cstheme="minorHAnsi"/>
          <w:lang w:eastAsia="ar-SA"/>
        </w:rPr>
        <w:t>e</w:t>
      </w:r>
      <w:r w:rsidR="00EF5228">
        <w:rPr>
          <w:rFonts w:eastAsia="SimSun" w:cstheme="minorHAnsi"/>
          <w:lang w:eastAsia="ar-SA"/>
        </w:rPr>
        <w:t xml:space="preserve">en volgende cao </w:t>
      </w:r>
      <w:r w:rsidR="00981E62" w:rsidRPr="00981E62">
        <w:rPr>
          <w:rFonts w:eastAsia="SimSun" w:cstheme="minorHAnsi"/>
          <w:lang w:eastAsia="ar-SA"/>
        </w:rPr>
        <w:t xml:space="preserve">kan worden aangeboden </w:t>
      </w:r>
      <w:r w:rsidR="00EF5228">
        <w:rPr>
          <w:rFonts w:eastAsia="SimSun" w:cstheme="minorHAnsi"/>
          <w:lang w:eastAsia="ar-SA"/>
        </w:rPr>
        <w:t>aan</w:t>
      </w:r>
      <w:r w:rsidR="00CD5B62" w:rsidRPr="00CD5B62">
        <w:rPr>
          <w:rFonts w:eastAsia="SimSun" w:cstheme="minorHAnsi"/>
          <w:lang w:eastAsia="ar-SA"/>
        </w:rPr>
        <w:t xml:space="preserve"> medewerkers met een individuele arbeidsovereenkomst met een kleinere omvang dan gemiddeld 25 uur per week. </w:t>
      </w:r>
    </w:p>
    <w:p w14:paraId="33CAE2C0" w14:textId="4591379D" w:rsidR="0079521F" w:rsidRDefault="0079521F" w:rsidP="004C2F79">
      <w:pPr>
        <w:shd w:val="clear" w:color="auto" w:fill="FFFFFF" w:themeFill="background1"/>
        <w:suppressAutoHyphens/>
        <w:spacing w:after="0"/>
        <w:rPr>
          <w:rFonts w:eastAsia="SimSun" w:cstheme="minorHAnsi"/>
          <w:b/>
          <w:bCs/>
          <w:lang w:eastAsia="ar-SA"/>
        </w:rPr>
      </w:pPr>
    </w:p>
    <w:p w14:paraId="572C571B" w14:textId="77777777" w:rsidR="0025229C" w:rsidRDefault="0025229C" w:rsidP="004C2F79">
      <w:pPr>
        <w:shd w:val="clear" w:color="auto" w:fill="FFFFFF" w:themeFill="background1"/>
        <w:suppressAutoHyphens/>
        <w:spacing w:after="0"/>
        <w:rPr>
          <w:rFonts w:eastAsia="SimSun" w:cstheme="minorHAnsi"/>
          <w:b/>
          <w:bCs/>
          <w:lang w:eastAsia="ar-SA"/>
        </w:rPr>
      </w:pPr>
    </w:p>
    <w:p w14:paraId="0D464DD1" w14:textId="5B0DDE8D" w:rsidR="00E6670E" w:rsidRPr="00DC43BF" w:rsidRDefault="009B70B4" w:rsidP="00DC43BF">
      <w:pPr>
        <w:pStyle w:val="ListParagraph"/>
        <w:numPr>
          <w:ilvl w:val="0"/>
          <w:numId w:val="35"/>
        </w:numPr>
        <w:shd w:val="clear" w:color="auto" w:fill="FFFFFF" w:themeFill="background1"/>
        <w:suppressAutoHyphens/>
        <w:spacing w:after="0"/>
        <w:rPr>
          <w:rFonts w:eastAsia="SimSun" w:cstheme="minorHAnsi"/>
          <w:b/>
          <w:bCs/>
          <w:lang w:eastAsia="ar-SA"/>
        </w:rPr>
      </w:pPr>
      <w:r w:rsidRPr="00DC43BF">
        <w:rPr>
          <w:rFonts w:eastAsia="SimSun" w:cstheme="minorHAnsi"/>
          <w:b/>
          <w:bCs/>
          <w:lang w:eastAsia="ar-SA"/>
        </w:rPr>
        <w:t>Aanvullend geboorteverlof</w:t>
      </w:r>
    </w:p>
    <w:p w14:paraId="39C35FD8" w14:textId="77777777" w:rsidR="009B70B4" w:rsidRDefault="009B70B4" w:rsidP="009B70B4">
      <w:pPr>
        <w:shd w:val="clear" w:color="auto" w:fill="FFFFFF" w:themeFill="background1"/>
        <w:suppressAutoHyphens/>
        <w:spacing w:after="0"/>
        <w:rPr>
          <w:rFonts w:eastAsia="SimSun" w:cstheme="minorHAnsi"/>
          <w:lang w:eastAsia="ar-SA"/>
        </w:rPr>
      </w:pPr>
    </w:p>
    <w:p w14:paraId="13D5CC26" w14:textId="1E38A6A4" w:rsidR="00B33743" w:rsidRPr="002D5CE5" w:rsidRDefault="00A217A2" w:rsidP="009B70B4">
      <w:pPr>
        <w:shd w:val="clear" w:color="auto" w:fill="FFFFFF" w:themeFill="background1"/>
        <w:suppressAutoHyphens/>
        <w:spacing w:after="0"/>
        <w:rPr>
          <w:rFonts w:eastAsia="SimSun" w:cstheme="minorHAnsi"/>
          <w:lang w:eastAsia="ar-SA"/>
        </w:rPr>
      </w:pPr>
      <w:r>
        <w:rPr>
          <w:rFonts w:eastAsia="SimSun" w:cstheme="minorHAnsi"/>
          <w:lang w:eastAsia="ar-SA"/>
        </w:rPr>
        <w:t xml:space="preserve">In de cao ZKN </w:t>
      </w:r>
      <w:r w:rsidR="00DC43BF">
        <w:rPr>
          <w:rFonts w:eastAsia="SimSun" w:cstheme="minorHAnsi"/>
          <w:lang w:eastAsia="ar-SA"/>
        </w:rPr>
        <w:t>wordt</w:t>
      </w:r>
      <w:r w:rsidR="0015789A">
        <w:rPr>
          <w:rFonts w:eastAsia="SimSun" w:cstheme="minorHAnsi"/>
          <w:lang w:eastAsia="ar-SA"/>
        </w:rPr>
        <w:t xml:space="preserve"> gedeeltelijk betaald aanvullend geboorteverlof opgenomen. In de cao wordt </w:t>
      </w:r>
      <w:r>
        <w:rPr>
          <w:rFonts w:eastAsia="SimSun" w:cstheme="minorHAnsi"/>
          <w:lang w:eastAsia="ar-SA"/>
        </w:rPr>
        <w:t>de cursief afgedrukte tekst</w:t>
      </w:r>
      <w:r w:rsidR="00B33743">
        <w:rPr>
          <w:rFonts w:eastAsia="SimSun" w:cstheme="minorHAnsi"/>
          <w:lang w:eastAsia="ar-SA"/>
        </w:rPr>
        <w:t xml:space="preserve"> opgenomen</w:t>
      </w:r>
      <w:r>
        <w:rPr>
          <w:rFonts w:eastAsia="SimSun" w:cstheme="minorHAnsi"/>
          <w:lang w:eastAsia="ar-SA"/>
        </w:rPr>
        <w:t>:</w:t>
      </w:r>
    </w:p>
    <w:p w14:paraId="57C2ED4F" w14:textId="30B87257" w:rsidR="009B70B4" w:rsidRDefault="00922944" w:rsidP="009B70B4">
      <w:pPr>
        <w:shd w:val="clear" w:color="auto" w:fill="FFFFFF" w:themeFill="background1"/>
        <w:suppressAutoHyphens/>
        <w:spacing w:after="0"/>
        <w:rPr>
          <w:rFonts w:eastAsia="SimSun" w:cstheme="minorHAnsi"/>
          <w:i/>
          <w:iCs/>
          <w:lang w:eastAsia="ar-SA"/>
        </w:rPr>
      </w:pPr>
      <w:r w:rsidRPr="00922944">
        <w:rPr>
          <w:rFonts w:eastAsia="SimSun" w:cstheme="minorHAnsi"/>
          <w:i/>
          <w:iCs/>
          <w:lang w:eastAsia="ar-SA"/>
        </w:rPr>
        <w:t xml:space="preserve">Artikel </w:t>
      </w:r>
      <w:r w:rsidRPr="00981E62">
        <w:rPr>
          <w:rFonts w:eastAsia="SimSun" w:cstheme="minorHAnsi"/>
          <w:i/>
          <w:iCs/>
          <w:lang w:eastAsia="ar-SA"/>
        </w:rPr>
        <w:t>..</w:t>
      </w:r>
      <w:r w:rsidRPr="00922944">
        <w:rPr>
          <w:rFonts w:eastAsia="SimSun" w:cstheme="minorHAnsi"/>
          <w:i/>
          <w:iCs/>
          <w:lang w:eastAsia="ar-SA"/>
        </w:rPr>
        <w:t xml:space="preserve"> </w:t>
      </w:r>
      <w:r w:rsidR="009B70B4" w:rsidRPr="00922944">
        <w:rPr>
          <w:rFonts w:eastAsia="SimSun" w:cstheme="minorHAnsi"/>
          <w:i/>
          <w:iCs/>
          <w:lang w:eastAsia="ar-SA"/>
        </w:rPr>
        <w:t>Aanvullend geboorteverlof</w:t>
      </w:r>
    </w:p>
    <w:p w14:paraId="3A63D957" w14:textId="7DB2E3E3" w:rsidR="0090726E" w:rsidRPr="009D7595" w:rsidRDefault="009D7595" w:rsidP="009D7595">
      <w:pPr>
        <w:rPr>
          <w:rFonts w:eastAsia="SimSun" w:cstheme="minorHAnsi"/>
          <w:i/>
          <w:iCs/>
          <w:lang w:eastAsia="ar-SA"/>
        </w:rPr>
      </w:pPr>
      <w:r w:rsidRPr="009D7595">
        <w:rPr>
          <w:rFonts w:eastAsia="SimSun" w:cstheme="minorHAnsi"/>
          <w:i/>
          <w:iCs/>
          <w:lang w:eastAsia="ar-SA"/>
        </w:rPr>
        <w:t xml:space="preserve">Medewerkers die aanspraak maken op aanvullend geboorteverlof van maximaal 5 weken, volgens de Wet Invoering Extra Geboorteverlof (WIEG), ontvangen </w:t>
      </w:r>
      <w:r w:rsidR="00433519">
        <w:rPr>
          <w:rFonts w:eastAsia="SimSun" w:cstheme="minorHAnsi"/>
          <w:i/>
          <w:iCs/>
          <w:lang w:eastAsia="ar-SA"/>
        </w:rPr>
        <w:t xml:space="preserve">gedurende dat verlof </w:t>
      </w:r>
      <w:r>
        <w:rPr>
          <w:rFonts w:eastAsia="SimSun" w:cstheme="minorHAnsi"/>
          <w:i/>
          <w:iCs/>
          <w:lang w:eastAsia="ar-SA"/>
        </w:rPr>
        <w:t>9</w:t>
      </w:r>
      <w:r w:rsidR="00AF2271">
        <w:rPr>
          <w:rFonts w:eastAsia="SimSun" w:cstheme="minorHAnsi"/>
          <w:i/>
          <w:iCs/>
          <w:lang w:eastAsia="ar-SA"/>
        </w:rPr>
        <w:t>0</w:t>
      </w:r>
      <w:r w:rsidRPr="009D7595">
        <w:rPr>
          <w:rFonts w:eastAsia="SimSun" w:cstheme="minorHAnsi"/>
          <w:i/>
          <w:iCs/>
          <w:lang w:eastAsia="ar-SA"/>
        </w:rPr>
        <w:t>% van het salaris.</w:t>
      </w:r>
    </w:p>
    <w:p w14:paraId="5DA2AA29" w14:textId="77777777" w:rsidR="002C3A8B" w:rsidRDefault="00E6670E" w:rsidP="002C3A8B">
      <w:pPr>
        <w:pStyle w:val="ListParagraph"/>
        <w:numPr>
          <w:ilvl w:val="0"/>
          <w:numId w:val="35"/>
        </w:numPr>
        <w:shd w:val="clear" w:color="auto" w:fill="FFFFFF" w:themeFill="background1"/>
        <w:suppressAutoHyphens/>
        <w:spacing w:after="0"/>
        <w:rPr>
          <w:rFonts w:eastAsia="SimSun" w:cstheme="minorHAnsi"/>
          <w:b/>
          <w:bCs/>
          <w:lang w:eastAsia="ar-SA"/>
        </w:rPr>
      </w:pPr>
      <w:r w:rsidRPr="0090726E">
        <w:rPr>
          <w:rFonts w:eastAsia="SimSun" w:cstheme="minorHAnsi"/>
          <w:b/>
          <w:bCs/>
          <w:lang w:eastAsia="ar-SA"/>
        </w:rPr>
        <w:t>Overige afspraken (artikelsgewijs)</w:t>
      </w:r>
    </w:p>
    <w:p w14:paraId="2FF3DC74" w14:textId="6A0E8FC0" w:rsidR="00E6670E" w:rsidRPr="002C3A8B" w:rsidRDefault="00E6670E" w:rsidP="002C3A8B">
      <w:pPr>
        <w:pStyle w:val="ListParagraph"/>
        <w:numPr>
          <w:ilvl w:val="0"/>
          <w:numId w:val="35"/>
        </w:numPr>
        <w:shd w:val="clear" w:color="auto" w:fill="FFFFFF" w:themeFill="background1"/>
        <w:suppressAutoHyphens/>
        <w:spacing w:after="0"/>
        <w:rPr>
          <w:rFonts w:eastAsia="SimSun" w:cstheme="minorHAnsi"/>
          <w:b/>
          <w:bCs/>
          <w:lang w:eastAsia="ar-SA"/>
        </w:rPr>
      </w:pPr>
      <w:r w:rsidRPr="002C3A8B">
        <w:rPr>
          <w:rFonts w:ascii="Calibri" w:eastAsia="Times New Roman" w:hAnsi="Calibri" w:cs="Calibri"/>
          <w:b/>
          <w:bCs/>
        </w:rPr>
        <w:t>Opnemen nieuw artikel 6.6 Duurzaamheid</w:t>
      </w:r>
      <w:r w:rsidR="00C501C2" w:rsidRPr="002C3A8B">
        <w:rPr>
          <w:rFonts w:ascii="Calibri" w:eastAsia="Times New Roman" w:hAnsi="Calibri" w:cs="Calibri"/>
          <w:b/>
          <w:bCs/>
        </w:rPr>
        <w:t xml:space="preserve"> en groene ba</w:t>
      </w:r>
      <w:r w:rsidR="00BD25E7">
        <w:rPr>
          <w:rFonts w:ascii="Calibri" w:eastAsia="Times New Roman" w:hAnsi="Calibri" w:cs="Calibri"/>
          <w:b/>
          <w:bCs/>
        </w:rPr>
        <w:t>nen</w:t>
      </w:r>
    </w:p>
    <w:p w14:paraId="395D23A2" w14:textId="5F9C79B8" w:rsidR="00E6670E" w:rsidRPr="00E6670E" w:rsidRDefault="00E6670E" w:rsidP="00E6670E">
      <w:pPr>
        <w:keepNext/>
        <w:keepLines/>
        <w:numPr>
          <w:ilvl w:val="0"/>
          <w:numId w:val="19"/>
        </w:numPr>
        <w:spacing w:before="40" w:after="0" w:line="240" w:lineRule="auto"/>
        <w:outlineLvl w:val="1"/>
        <w:rPr>
          <w:rFonts w:ascii="Calibri" w:eastAsia="Times New Roman" w:hAnsi="Calibri" w:cs="Calibri"/>
          <w:i/>
          <w:iCs/>
        </w:rPr>
      </w:pPr>
      <w:r w:rsidRPr="00E6670E">
        <w:rPr>
          <w:rFonts w:ascii="Calibri" w:eastAsia="Times New Roman" w:hAnsi="Calibri" w:cs="Calibri"/>
          <w:i/>
          <w:iCs/>
        </w:rPr>
        <w:t xml:space="preserve">Werkgever en medewerkers werken in de geest van onderstaande artikelen uit de ZKN Governance code en </w:t>
      </w:r>
      <w:r w:rsidR="00D95A70" w:rsidRPr="000F1955">
        <w:rPr>
          <w:rFonts w:ascii="Calibri" w:eastAsia="Times New Roman" w:hAnsi="Calibri" w:cs="Calibri"/>
          <w:i/>
          <w:iCs/>
        </w:rPr>
        <w:t>streven naar:</w:t>
      </w:r>
      <w:r w:rsidRPr="00E6670E">
        <w:rPr>
          <w:rFonts w:ascii="Calibri" w:eastAsia="Times New Roman" w:hAnsi="Calibri" w:cs="Calibri"/>
          <w:i/>
          <w:iCs/>
        </w:rPr>
        <w:t xml:space="preserve"> </w:t>
      </w:r>
    </w:p>
    <w:p w14:paraId="452CE15B" w14:textId="4E66F245" w:rsidR="00E6670E" w:rsidRPr="00E6670E" w:rsidRDefault="00D95A70" w:rsidP="00ED3F01">
      <w:pPr>
        <w:keepNext/>
        <w:keepLines/>
        <w:numPr>
          <w:ilvl w:val="1"/>
          <w:numId w:val="19"/>
        </w:numPr>
        <w:spacing w:before="40" w:after="0" w:line="240" w:lineRule="auto"/>
        <w:outlineLvl w:val="1"/>
        <w:rPr>
          <w:rFonts w:ascii="Calibri" w:eastAsia="Times New Roman" w:hAnsi="Calibri" w:cs="Calibri"/>
          <w:i/>
          <w:iCs/>
        </w:rPr>
      </w:pPr>
      <w:r w:rsidRPr="000F1955">
        <w:rPr>
          <w:rFonts w:ascii="Calibri" w:eastAsia="Times New Roman" w:hAnsi="Calibri" w:cs="Calibri"/>
          <w:i/>
          <w:iCs/>
        </w:rPr>
        <w:t xml:space="preserve">Uitvoering van een </w:t>
      </w:r>
      <w:r w:rsidR="00E6670E" w:rsidRPr="00E6670E">
        <w:rPr>
          <w:rFonts w:ascii="Calibri" w:eastAsia="Times New Roman" w:hAnsi="Calibri" w:cs="Calibri"/>
          <w:i/>
          <w:iCs/>
        </w:rPr>
        <w:t>krachtig milieubeleid waar zuinig energiebeleid onderdeel van uitmaakt.</w:t>
      </w:r>
    </w:p>
    <w:p w14:paraId="65CE424A" w14:textId="5A3E0DEA" w:rsidR="00E6670E" w:rsidRPr="00E6670E" w:rsidRDefault="00D95A70" w:rsidP="00ED3F01">
      <w:pPr>
        <w:keepNext/>
        <w:keepLines/>
        <w:numPr>
          <w:ilvl w:val="1"/>
          <w:numId w:val="19"/>
        </w:numPr>
        <w:spacing w:before="40" w:after="0" w:line="240" w:lineRule="auto"/>
        <w:outlineLvl w:val="1"/>
        <w:rPr>
          <w:rFonts w:ascii="Calibri" w:eastAsia="Times New Roman" w:hAnsi="Calibri" w:cs="Calibri"/>
          <w:i/>
          <w:iCs/>
        </w:rPr>
      </w:pPr>
      <w:r w:rsidRPr="000F1955">
        <w:rPr>
          <w:rFonts w:ascii="Calibri" w:eastAsia="Times New Roman" w:hAnsi="Calibri" w:cs="Calibri"/>
          <w:i/>
          <w:iCs/>
        </w:rPr>
        <w:t>D</w:t>
      </w:r>
      <w:r w:rsidR="00E6670E" w:rsidRPr="00E6670E">
        <w:rPr>
          <w:rFonts w:ascii="Calibri" w:eastAsia="Times New Roman" w:hAnsi="Calibri" w:cs="Calibri"/>
          <w:i/>
          <w:iCs/>
        </w:rPr>
        <w:t>uurzaam ondernemen. Duurzaamheid maakt onderdeel uit van het strategisch plan van</w:t>
      </w:r>
      <w:r w:rsidR="00ED3F01" w:rsidRPr="000F1955">
        <w:rPr>
          <w:rFonts w:ascii="Calibri" w:eastAsia="Times New Roman" w:hAnsi="Calibri" w:cs="Calibri"/>
          <w:i/>
          <w:iCs/>
        </w:rPr>
        <w:t xml:space="preserve"> individuele zelfstandige</w:t>
      </w:r>
      <w:r w:rsidR="00E6670E" w:rsidRPr="00E6670E">
        <w:rPr>
          <w:rFonts w:ascii="Calibri" w:eastAsia="Times New Roman" w:hAnsi="Calibri" w:cs="Calibri"/>
          <w:i/>
          <w:iCs/>
        </w:rPr>
        <w:t xml:space="preserve"> klinieken. Dit plan bevat concrete doelstellingen (denk aan de maximale CO2-footprint) en bijbehorende acties voor onder andere het voeren van een zuinig energiebeleid (waar mogelijk met zonnepanelen), het gebruik van groene stroom, het stimuleren van carpooling en openbaar vervoer, afvalbeleid (FSC papier en stimulering beperking papierverbruik) en up-to-date isolatie van de klinieken.</w:t>
      </w:r>
    </w:p>
    <w:p w14:paraId="34D1EFBE" w14:textId="577BC795" w:rsidR="00E6670E" w:rsidRPr="00E6670E" w:rsidRDefault="000F1955" w:rsidP="00ED3F01">
      <w:pPr>
        <w:keepNext/>
        <w:keepLines/>
        <w:numPr>
          <w:ilvl w:val="1"/>
          <w:numId w:val="19"/>
        </w:numPr>
        <w:spacing w:before="40" w:after="0" w:line="240" w:lineRule="auto"/>
        <w:outlineLvl w:val="1"/>
        <w:rPr>
          <w:rFonts w:ascii="Calibri" w:eastAsia="Times New Roman" w:hAnsi="Calibri" w:cs="Calibri"/>
          <w:i/>
          <w:iCs/>
        </w:rPr>
      </w:pPr>
      <w:r w:rsidRPr="000F1955">
        <w:rPr>
          <w:rFonts w:ascii="Calibri" w:eastAsia="Times New Roman" w:hAnsi="Calibri" w:cs="Calibri"/>
          <w:i/>
          <w:iCs/>
        </w:rPr>
        <w:t>M</w:t>
      </w:r>
      <w:r w:rsidR="00E6670E" w:rsidRPr="00E6670E">
        <w:rPr>
          <w:rFonts w:ascii="Calibri" w:eastAsia="Times New Roman" w:hAnsi="Calibri" w:cs="Calibri"/>
          <w:i/>
          <w:iCs/>
        </w:rPr>
        <w:t>aatschappelijk verantwoord inkopen (duurzaam inkopen) en geven </w:t>
      </w:r>
      <w:r w:rsidRPr="000F1955">
        <w:rPr>
          <w:rFonts w:ascii="Calibri" w:eastAsia="Times New Roman" w:hAnsi="Calibri" w:cs="Calibri"/>
          <w:i/>
          <w:iCs/>
        </w:rPr>
        <w:t>daar in</w:t>
      </w:r>
      <w:r w:rsidR="00E6670E" w:rsidRPr="00E6670E">
        <w:rPr>
          <w:rFonts w:ascii="Calibri" w:eastAsia="Times New Roman" w:hAnsi="Calibri" w:cs="Calibri"/>
          <w:i/>
          <w:iCs/>
        </w:rPr>
        <w:t xml:space="preserve">vulling </w:t>
      </w:r>
      <w:r w:rsidRPr="000F1955">
        <w:rPr>
          <w:rFonts w:ascii="Calibri" w:eastAsia="Times New Roman" w:hAnsi="Calibri" w:cs="Calibri"/>
          <w:i/>
          <w:iCs/>
        </w:rPr>
        <w:t xml:space="preserve">aan </w:t>
      </w:r>
      <w:r w:rsidR="00E6670E" w:rsidRPr="00E6670E">
        <w:rPr>
          <w:rFonts w:ascii="Calibri" w:eastAsia="Times New Roman" w:hAnsi="Calibri" w:cs="Calibri"/>
          <w:i/>
          <w:iCs/>
        </w:rPr>
        <w:t>door duurzaamheid zwaar mee te wegen in h</w:t>
      </w:r>
      <w:r w:rsidRPr="000F1955">
        <w:rPr>
          <w:rFonts w:ascii="Calibri" w:eastAsia="Times New Roman" w:hAnsi="Calibri" w:cs="Calibri"/>
          <w:i/>
          <w:iCs/>
        </w:rPr>
        <w:t>et</w:t>
      </w:r>
      <w:r w:rsidR="00E6670E" w:rsidRPr="00E6670E">
        <w:rPr>
          <w:rFonts w:ascii="Calibri" w:eastAsia="Times New Roman" w:hAnsi="Calibri" w:cs="Calibri"/>
          <w:i/>
          <w:iCs/>
        </w:rPr>
        <w:t xml:space="preserve"> inkoopbeleid. Dit </w:t>
      </w:r>
      <w:r w:rsidRPr="000F1955">
        <w:rPr>
          <w:rFonts w:ascii="Calibri" w:eastAsia="Times New Roman" w:hAnsi="Calibri" w:cs="Calibri"/>
          <w:i/>
          <w:iCs/>
        </w:rPr>
        <w:t xml:space="preserve">door </w:t>
      </w:r>
      <w:r w:rsidR="00E6670E" w:rsidRPr="00E6670E">
        <w:rPr>
          <w:rFonts w:ascii="Calibri" w:eastAsia="Times New Roman" w:hAnsi="Calibri" w:cs="Calibri"/>
          <w:i/>
          <w:iCs/>
        </w:rPr>
        <w:t>bijvoorbeeld duurzaamheidsspecificaties uit te vragen bij offerte-aanvragen en duurzaamheid mee te wegen in contractbesprekingen.</w:t>
      </w:r>
    </w:p>
    <w:p w14:paraId="498D1F76" w14:textId="4664E66F" w:rsidR="00E6670E" w:rsidRPr="000F1955" w:rsidRDefault="000F1955" w:rsidP="00243238">
      <w:pPr>
        <w:keepNext/>
        <w:keepLines/>
        <w:numPr>
          <w:ilvl w:val="1"/>
          <w:numId w:val="19"/>
        </w:numPr>
        <w:shd w:val="clear" w:color="auto" w:fill="FFFFFF" w:themeFill="background1"/>
        <w:suppressAutoHyphens/>
        <w:spacing w:before="40" w:after="0" w:line="240" w:lineRule="auto"/>
        <w:outlineLvl w:val="1"/>
        <w:rPr>
          <w:rFonts w:eastAsia="SimSun" w:cstheme="minorHAnsi"/>
          <w:i/>
          <w:iCs/>
          <w:lang w:eastAsia="ar-SA"/>
        </w:rPr>
      </w:pPr>
      <w:r w:rsidRPr="000F1955">
        <w:rPr>
          <w:rFonts w:ascii="Calibri" w:eastAsia="Calibri" w:hAnsi="Calibri" w:cs="Calibri"/>
          <w:i/>
          <w:iCs/>
        </w:rPr>
        <w:t xml:space="preserve">Het bijdragen aan </w:t>
      </w:r>
      <w:r w:rsidR="00E6670E" w:rsidRPr="00E6670E">
        <w:rPr>
          <w:rFonts w:ascii="Calibri" w:eastAsia="Calibri" w:hAnsi="Calibri" w:cs="Calibri"/>
          <w:i/>
          <w:iCs/>
        </w:rPr>
        <w:t xml:space="preserve">een toekomstbestendige en duurzame leefomgeving. Kennisontwikkeling en – verspreiding op het gebied van verduurzaming van de bedrijfsvoering van </w:t>
      </w:r>
      <w:r w:rsidRPr="000F1955">
        <w:rPr>
          <w:rFonts w:ascii="Calibri" w:eastAsia="Calibri" w:hAnsi="Calibri" w:cs="Calibri"/>
          <w:i/>
          <w:iCs/>
        </w:rPr>
        <w:t xml:space="preserve">zelfstandige </w:t>
      </w:r>
      <w:r w:rsidR="00E6670E" w:rsidRPr="00E6670E">
        <w:rPr>
          <w:rFonts w:ascii="Calibri" w:eastAsia="Calibri" w:hAnsi="Calibri" w:cs="Calibri"/>
          <w:i/>
          <w:iCs/>
        </w:rPr>
        <w:t xml:space="preserve">klinieken draagt hieraan bij. </w:t>
      </w:r>
    </w:p>
    <w:p w14:paraId="2842CAE4" w14:textId="77777777" w:rsidR="00347920" w:rsidRDefault="00347920" w:rsidP="000F1955">
      <w:pPr>
        <w:spacing w:after="0" w:line="240" w:lineRule="auto"/>
        <w:rPr>
          <w:rFonts w:ascii="Calibri" w:eastAsia="Calibri" w:hAnsi="Calibri" w:cs="Times New Roman"/>
          <w:b/>
          <w:bCs/>
        </w:rPr>
      </w:pPr>
    </w:p>
    <w:p w14:paraId="3F960D5B" w14:textId="2F68DD2B" w:rsidR="000F1955" w:rsidRPr="002D5CE5" w:rsidRDefault="002D5AD5" w:rsidP="000F1955">
      <w:pPr>
        <w:spacing w:after="0" w:line="240" w:lineRule="auto"/>
        <w:rPr>
          <w:rFonts w:ascii="Calibri" w:eastAsia="Calibri" w:hAnsi="Calibri" w:cs="Times New Roman"/>
          <w:b/>
          <w:bCs/>
        </w:rPr>
      </w:pPr>
      <w:r>
        <w:rPr>
          <w:rFonts w:ascii="Calibri" w:eastAsia="Calibri" w:hAnsi="Calibri" w:cs="Times New Roman"/>
          <w:b/>
          <w:bCs/>
        </w:rPr>
        <w:t>Hoofdstuk 4 Werktijden: t</w:t>
      </w:r>
      <w:r w:rsidR="000F1955" w:rsidRPr="00E6670E">
        <w:rPr>
          <w:rFonts w:ascii="Calibri" w:eastAsia="Calibri" w:hAnsi="Calibri" w:cs="Times New Roman"/>
          <w:b/>
          <w:bCs/>
        </w:rPr>
        <w:t>oevoegen aan de inleiding van hoofdstuk 4:</w:t>
      </w:r>
    </w:p>
    <w:p w14:paraId="7A8B35BF" w14:textId="2C25300F" w:rsidR="000F1955" w:rsidRPr="00E6670E" w:rsidRDefault="00AA7FE9" w:rsidP="00AA7FE9">
      <w:pPr>
        <w:spacing w:after="160" w:line="256" w:lineRule="auto"/>
        <w:rPr>
          <w:rFonts w:ascii="Calibri" w:eastAsia="Calibri" w:hAnsi="Calibri" w:cs="Calibri"/>
          <w:iCs/>
          <w:color w:val="000000"/>
          <w:sz w:val="20"/>
          <w:szCs w:val="20"/>
        </w:rPr>
      </w:pPr>
      <w:r>
        <w:rPr>
          <w:rFonts w:ascii="Calibri" w:eastAsia="Calibri" w:hAnsi="Calibri" w:cs="Calibri"/>
          <w:iCs/>
          <w:color w:val="000000"/>
          <w:sz w:val="20"/>
          <w:szCs w:val="20"/>
        </w:rPr>
        <w:t>Na onderstaande bestaande tekst</w:t>
      </w:r>
      <w:r w:rsidR="00A17586">
        <w:rPr>
          <w:rFonts w:ascii="Calibri" w:eastAsia="Calibri" w:hAnsi="Calibri" w:cs="Calibri"/>
          <w:iCs/>
          <w:color w:val="000000"/>
          <w:sz w:val="20"/>
          <w:szCs w:val="20"/>
        </w:rPr>
        <w:t xml:space="preserve">, invoegen </w:t>
      </w:r>
      <w:r>
        <w:rPr>
          <w:rFonts w:ascii="Calibri" w:eastAsia="Calibri" w:hAnsi="Calibri" w:cs="Calibri"/>
          <w:iCs/>
          <w:color w:val="000000"/>
          <w:sz w:val="20"/>
          <w:szCs w:val="20"/>
        </w:rPr>
        <w:t>de cursief afgedrukte tekst:</w:t>
      </w:r>
    </w:p>
    <w:p w14:paraId="4999CA7C" w14:textId="77777777" w:rsidR="000F1955" w:rsidRPr="00E6670E" w:rsidRDefault="000F1955" w:rsidP="000F1955">
      <w:pPr>
        <w:numPr>
          <w:ilvl w:val="0"/>
          <w:numId w:val="20"/>
        </w:numPr>
        <w:spacing w:after="160" w:line="256" w:lineRule="auto"/>
        <w:rPr>
          <w:rFonts w:ascii="Calibri" w:eastAsia="Calibri" w:hAnsi="Calibri" w:cs="Calibri"/>
          <w:iCs/>
          <w:color w:val="000000"/>
          <w:sz w:val="20"/>
          <w:szCs w:val="20"/>
        </w:rPr>
      </w:pPr>
      <w:r w:rsidRPr="00E6670E">
        <w:rPr>
          <w:rFonts w:ascii="Calibri" w:eastAsia="Calibri" w:hAnsi="Calibri" w:cs="Calibri"/>
          <w:iCs/>
          <w:color w:val="000000"/>
          <w:sz w:val="20"/>
          <w:szCs w:val="20"/>
        </w:rPr>
        <w:t>De ingeroosterde werktijden van de medewerker worden – indien de werktijden wisselen – ten minste 28 dagen tevoren aan de medewerker bekendgemaakt;</w:t>
      </w:r>
    </w:p>
    <w:p w14:paraId="2BF9D8AE" w14:textId="77777777" w:rsidR="000F1955" w:rsidRPr="00E6670E" w:rsidRDefault="000F1955" w:rsidP="000F1955">
      <w:pPr>
        <w:numPr>
          <w:ilvl w:val="0"/>
          <w:numId w:val="20"/>
        </w:numPr>
        <w:spacing w:after="160" w:line="256" w:lineRule="auto"/>
        <w:rPr>
          <w:rFonts w:ascii="Calibri" w:eastAsia="Calibri" w:hAnsi="Calibri" w:cs="Calibri"/>
          <w:iCs/>
          <w:color w:val="000000"/>
          <w:sz w:val="20"/>
          <w:szCs w:val="20"/>
        </w:rPr>
      </w:pPr>
      <w:r w:rsidRPr="00E6670E">
        <w:rPr>
          <w:rFonts w:ascii="Calibri" w:eastAsia="Calibri" w:hAnsi="Calibri" w:cs="Calibri"/>
          <w:iCs/>
          <w:color w:val="000000"/>
          <w:sz w:val="20"/>
          <w:szCs w:val="20"/>
        </w:rPr>
        <w:t xml:space="preserve">De medewerker wordt in beginsel ingezet conform de ingeroosterde werktijden. Op verzoek van de medewerker of de leidinggevende kunnen in overleg aanpassingen van de ingeroosterde werktijden overeengekomen worden. </w:t>
      </w:r>
    </w:p>
    <w:p w14:paraId="3CBD55AD" w14:textId="34C0D20D" w:rsidR="000F1955" w:rsidRPr="002C3A8B" w:rsidRDefault="000F1955" w:rsidP="0049159A">
      <w:pPr>
        <w:numPr>
          <w:ilvl w:val="0"/>
          <w:numId w:val="21"/>
        </w:numPr>
        <w:spacing w:after="160" w:line="256" w:lineRule="auto"/>
        <w:rPr>
          <w:rFonts w:ascii="Calibri" w:eastAsia="Calibri" w:hAnsi="Calibri" w:cs="Calibri"/>
          <w:i/>
          <w:color w:val="000000"/>
          <w:sz w:val="20"/>
          <w:szCs w:val="20"/>
        </w:rPr>
      </w:pPr>
      <w:r w:rsidRPr="00E6670E">
        <w:rPr>
          <w:rFonts w:ascii="Calibri" w:eastAsia="Calibri" w:hAnsi="Calibri" w:cs="Calibri"/>
          <w:i/>
          <w:color w:val="000000"/>
          <w:sz w:val="20"/>
          <w:szCs w:val="20"/>
        </w:rPr>
        <w:lastRenderedPageBreak/>
        <w:t xml:space="preserve">De medewerker hoeft </w:t>
      </w:r>
      <w:r w:rsidR="00BD25E7">
        <w:rPr>
          <w:rFonts w:ascii="Calibri" w:eastAsia="Calibri" w:hAnsi="Calibri" w:cs="Calibri"/>
          <w:i/>
          <w:color w:val="000000"/>
          <w:sz w:val="20"/>
          <w:szCs w:val="20"/>
        </w:rPr>
        <w:t xml:space="preserve">buiten werktijd </w:t>
      </w:r>
      <w:r w:rsidRPr="00E6670E">
        <w:rPr>
          <w:rFonts w:ascii="Calibri" w:eastAsia="Calibri" w:hAnsi="Calibri" w:cs="Calibri"/>
          <w:i/>
          <w:color w:val="000000"/>
          <w:sz w:val="20"/>
          <w:szCs w:val="20"/>
        </w:rPr>
        <w:t xml:space="preserve">niet bereikbaar te zijn voor </w:t>
      </w:r>
      <w:r w:rsidR="00A17586">
        <w:rPr>
          <w:rFonts w:ascii="Calibri" w:eastAsia="Calibri" w:hAnsi="Calibri" w:cs="Calibri"/>
          <w:i/>
          <w:color w:val="000000"/>
          <w:sz w:val="20"/>
          <w:szCs w:val="20"/>
        </w:rPr>
        <w:t>zijn werkgever</w:t>
      </w:r>
      <w:r w:rsidRPr="00E6670E">
        <w:rPr>
          <w:rFonts w:ascii="Calibri" w:eastAsia="Calibri" w:hAnsi="Calibri" w:cs="Calibri"/>
          <w:i/>
          <w:color w:val="000000"/>
          <w:sz w:val="20"/>
          <w:szCs w:val="20"/>
        </w:rPr>
        <w:t xml:space="preserve">. De medewerker is in vrije tijd niet verplicht communicatie van het werk actief te volgen. </w:t>
      </w:r>
    </w:p>
    <w:p w14:paraId="4FC3DD90" w14:textId="7A131B83" w:rsidR="0049159A" w:rsidRPr="00D30BA7" w:rsidRDefault="0049159A" w:rsidP="0049159A">
      <w:pPr>
        <w:spacing w:after="160" w:line="256" w:lineRule="auto"/>
        <w:rPr>
          <w:rFonts w:eastAsia="SimSun" w:cstheme="minorHAnsi"/>
          <w:b/>
          <w:bCs/>
          <w:lang w:eastAsia="ar-SA"/>
        </w:rPr>
      </w:pPr>
      <w:r w:rsidRPr="00D30BA7">
        <w:rPr>
          <w:rFonts w:eastAsia="SimSun" w:cstheme="minorHAnsi"/>
          <w:b/>
          <w:bCs/>
          <w:lang w:eastAsia="ar-SA"/>
        </w:rPr>
        <w:t>Artikel 11</w:t>
      </w:r>
      <w:r w:rsidR="00A17586">
        <w:rPr>
          <w:rFonts w:eastAsia="SimSun" w:cstheme="minorHAnsi"/>
          <w:b/>
          <w:bCs/>
          <w:lang w:eastAsia="ar-SA"/>
        </w:rPr>
        <w:t xml:space="preserve"> cao ZKN</w:t>
      </w:r>
      <w:r w:rsidR="00D30BA7" w:rsidRPr="00D30BA7">
        <w:rPr>
          <w:rFonts w:eastAsia="SimSun" w:cstheme="minorHAnsi"/>
          <w:b/>
          <w:bCs/>
          <w:lang w:eastAsia="ar-SA"/>
        </w:rPr>
        <w:t xml:space="preserve">, </w:t>
      </w:r>
      <w:r w:rsidR="00E311A9" w:rsidRPr="00E311A9">
        <w:rPr>
          <w:rFonts w:eastAsia="SimSun" w:cstheme="minorHAnsi"/>
          <w:b/>
          <w:bCs/>
          <w:lang w:eastAsia="ar-SA"/>
        </w:rPr>
        <w:t>Compensatie voor werken op andere uren dan de ingeroosterde werktijden</w:t>
      </w:r>
      <w:r w:rsidR="00E311A9">
        <w:rPr>
          <w:rFonts w:eastAsia="SimSun" w:cstheme="minorHAnsi"/>
          <w:b/>
          <w:bCs/>
          <w:lang w:eastAsia="ar-SA"/>
        </w:rPr>
        <w:t>,</w:t>
      </w:r>
      <w:r w:rsidR="00E311A9" w:rsidRPr="00E311A9">
        <w:rPr>
          <w:rFonts w:eastAsia="SimSun" w:cstheme="minorHAnsi"/>
          <w:b/>
          <w:bCs/>
          <w:lang w:eastAsia="ar-SA"/>
        </w:rPr>
        <w:t xml:space="preserve"> </w:t>
      </w:r>
      <w:r w:rsidR="00D30BA7" w:rsidRPr="00D30BA7">
        <w:rPr>
          <w:rFonts w:eastAsia="SimSun" w:cstheme="minorHAnsi"/>
          <w:b/>
          <w:bCs/>
          <w:lang w:eastAsia="ar-SA"/>
        </w:rPr>
        <w:t>t</w:t>
      </w:r>
      <w:r w:rsidRPr="00D30BA7">
        <w:rPr>
          <w:rFonts w:eastAsia="SimSun" w:cstheme="minorHAnsi"/>
          <w:b/>
          <w:bCs/>
          <w:lang w:eastAsia="ar-SA"/>
        </w:rPr>
        <w:t xml:space="preserve">oevoegen </w:t>
      </w:r>
      <w:r w:rsidR="00D30BA7">
        <w:rPr>
          <w:rFonts w:eastAsia="SimSun" w:cstheme="minorHAnsi"/>
          <w:b/>
          <w:bCs/>
          <w:lang w:eastAsia="ar-SA"/>
        </w:rPr>
        <w:t>na voorbeeld 3</w:t>
      </w:r>
      <w:r w:rsidRPr="00D30BA7">
        <w:rPr>
          <w:rFonts w:eastAsia="SimSun" w:cstheme="minorHAnsi"/>
          <w:b/>
          <w:bCs/>
          <w:lang w:eastAsia="ar-SA"/>
        </w:rPr>
        <w:t>:</w:t>
      </w:r>
    </w:p>
    <w:p w14:paraId="2A65268B" w14:textId="54368ECF" w:rsidR="0049159A" w:rsidRPr="00E6670E" w:rsidRDefault="0049159A" w:rsidP="0049159A">
      <w:pPr>
        <w:spacing w:after="0" w:line="240" w:lineRule="auto"/>
        <w:rPr>
          <w:rFonts w:ascii="Calibri" w:eastAsia="Calibri" w:hAnsi="Calibri" w:cs="Times New Roman"/>
          <w:i/>
          <w:iCs/>
        </w:rPr>
      </w:pPr>
      <w:r w:rsidRPr="00E6670E">
        <w:rPr>
          <w:rFonts w:ascii="Calibri" w:eastAsia="Calibri" w:hAnsi="Calibri" w:cs="Times New Roman"/>
          <w:i/>
          <w:iCs/>
        </w:rPr>
        <w:t>Voorbeeld 4</w:t>
      </w:r>
      <w:r w:rsidR="00D30BA7">
        <w:rPr>
          <w:rFonts w:ascii="Calibri" w:eastAsia="Calibri" w:hAnsi="Calibri" w:cs="Times New Roman"/>
          <w:i/>
          <w:iCs/>
        </w:rPr>
        <w:t>.</w:t>
      </w:r>
      <w:r w:rsidRPr="00E6670E">
        <w:rPr>
          <w:rFonts w:ascii="Calibri" w:eastAsia="Calibri" w:hAnsi="Calibri" w:cs="Times New Roman"/>
          <w:i/>
          <w:iCs/>
        </w:rPr>
        <w:t xml:space="preserve"> Een werknemer staat ingeroosterd voor zaterdag. De leidinggevende ziet aankomen dat er een tekort aan werkaanbod is op zaterdag voor deze werknemer. Indien de leidinggevende in dat geval aan de werknemer verzoekt om op andere tijden dan de ingeroosterde tijden te komen werken en de  werknemer het verzoek accepteert, bevestigt hij dat aan de leidinggevende (papier, mail, App). De werknemer kan daar niet toe worden verplicht en mag het verzoek weigeren waarbij een verwijzing naar het rooster volstaat. In dat geval krijgt de medewerker bij de functie passende vervangende werkzaamheden of bijvoorbeeld e-</w:t>
      </w:r>
      <w:proofErr w:type="spellStart"/>
      <w:r w:rsidRPr="00E6670E">
        <w:rPr>
          <w:rFonts w:ascii="Calibri" w:eastAsia="Calibri" w:hAnsi="Calibri" w:cs="Times New Roman"/>
          <w:i/>
          <w:iCs/>
        </w:rPr>
        <w:t>learning</w:t>
      </w:r>
      <w:proofErr w:type="spellEnd"/>
      <w:r w:rsidRPr="00E6670E">
        <w:rPr>
          <w:rFonts w:ascii="Calibri" w:eastAsia="Calibri" w:hAnsi="Calibri" w:cs="Times New Roman"/>
          <w:i/>
          <w:iCs/>
        </w:rPr>
        <w:t xml:space="preserve"> opgedragen. Als er geen vervangende werkzaamheden voorhanden zijn, krijgt de medewerker de uren uitbetaald. </w:t>
      </w:r>
    </w:p>
    <w:p w14:paraId="05846915" w14:textId="77777777" w:rsidR="0049159A" w:rsidRPr="00E6670E" w:rsidRDefault="0049159A" w:rsidP="0049159A">
      <w:pPr>
        <w:spacing w:after="0" w:line="240" w:lineRule="auto"/>
        <w:rPr>
          <w:rFonts w:ascii="Calibri" w:eastAsia="Calibri" w:hAnsi="Calibri" w:cs="Times New Roman"/>
          <w:i/>
          <w:iCs/>
        </w:rPr>
      </w:pPr>
    </w:p>
    <w:p w14:paraId="43C00227" w14:textId="0DDD3938" w:rsidR="0049159A" w:rsidRPr="00E6670E" w:rsidRDefault="0049159A" w:rsidP="0049159A">
      <w:pPr>
        <w:spacing w:after="0" w:line="240" w:lineRule="auto"/>
        <w:rPr>
          <w:rFonts w:ascii="Calibri" w:eastAsia="Calibri" w:hAnsi="Calibri" w:cs="Times New Roman"/>
          <w:i/>
          <w:iCs/>
        </w:rPr>
      </w:pPr>
      <w:r w:rsidRPr="00E6670E">
        <w:rPr>
          <w:rFonts w:ascii="Calibri" w:eastAsia="Calibri" w:hAnsi="Calibri" w:cs="Times New Roman"/>
          <w:i/>
          <w:iCs/>
        </w:rPr>
        <w:t>Voorbeeld 5</w:t>
      </w:r>
      <w:r w:rsidR="00D30BA7">
        <w:rPr>
          <w:rFonts w:ascii="Calibri" w:eastAsia="Calibri" w:hAnsi="Calibri" w:cs="Times New Roman"/>
          <w:i/>
          <w:iCs/>
        </w:rPr>
        <w:t>.</w:t>
      </w:r>
      <w:r w:rsidRPr="00E6670E">
        <w:rPr>
          <w:rFonts w:ascii="Calibri" w:eastAsia="Calibri" w:hAnsi="Calibri" w:cs="Times New Roman"/>
          <w:i/>
          <w:iCs/>
        </w:rPr>
        <w:t xml:space="preserve"> Een werknemer staat ingeroosterd tot vijf uur. Het werk is om drie uur beëindigd. Indien de leidinggevende de werknemer verzoekt om minuren te accepteren kan de werknemer dit weigeren waarbij een verwijzing naar het rooster volstaat. In dat geval krijgt de werknemer bij de functie passende vervangende werkzaamheden of bijvoorbeeld e-</w:t>
      </w:r>
      <w:proofErr w:type="spellStart"/>
      <w:r w:rsidRPr="00E6670E">
        <w:rPr>
          <w:rFonts w:ascii="Calibri" w:eastAsia="Calibri" w:hAnsi="Calibri" w:cs="Times New Roman"/>
          <w:i/>
          <w:iCs/>
        </w:rPr>
        <w:t>learning</w:t>
      </w:r>
      <w:proofErr w:type="spellEnd"/>
      <w:r w:rsidRPr="00E6670E">
        <w:rPr>
          <w:rFonts w:ascii="Calibri" w:eastAsia="Calibri" w:hAnsi="Calibri" w:cs="Times New Roman"/>
          <w:i/>
          <w:iCs/>
        </w:rPr>
        <w:t xml:space="preserve"> opgedragen. Als er geen vervangende werkzaamheden voorhanden zijn, krijgt de medewerker de uren uitbetaald. Indien een werknemer instemt met het verzoek  bevestigt hij dat aan de leidinggevende (papier, mail, App). </w:t>
      </w:r>
    </w:p>
    <w:p w14:paraId="7410390E" w14:textId="77777777" w:rsidR="00B47D6E" w:rsidRDefault="00B47D6E" w:rsidP="004132E6">
      <w:pPr>
        <w:spacing w:after="160" w:line="256" w:lineRule="auto"/>
        <w:rPr>
          <w:rFonts w:eastAsia="SimSun" w:cstheme="minorHAnsi"/>
          <w:b/>
          <w:bCs/>
          <w:lang w:eastAsia="ar-SA"/>
        </w:rPr>
      </w:pPr>
    </w:p>
    <w:p w14:paraId="7347EB6C" w14:textId="67D637FA" w:rsidR="004132E6" w:rsidRPr="004132E6" w:rsidRDefault="00D30BA7" w:rsidP="004132E6">
      <w:pPr>
        <w:spacing w:after="160" w:line="256" w:lineRule="auto"/>
        <w:rPr>
          <w:b/>
          <w:bCs/>
        </w:rPr>
      </w:pPr>
      <w:r w:rsidRPr="004132E6">
        <w:rPr>
          <w:rFonts w:eastAsia="SimSun" w:cstheme="minorHAnsi"/>
          <w:b/>
          <w:bCs/>
          <w:lang w:eastAsia="ar-SA"/>
        </w:rPr>
        <w:t>Artikel 13 lid 5</w:t>
      </w:r>
      <w:r w:rsidR="004132E6" w:rsidRPr="004132E6">
        <w:rPr>
          <w:rFonts w:eastAsia="SimSun" w:cstheme="minorHAnsi"/>
          <w:b/>
          <w:bCs/>
          <w:lang w:eastAsia="ar-SA"/>
        </w:rPr>
        <w:t xml:space="preserve"> </w:t>
      </w:r>
      <w:r w:rsidR="00B47D6E">
        <w:rPr>
          <w:rFonts w:eastAsia="SimSun" w:cstheme="minorHAnsi"/>
          <w:b/>
          <w:bCs/>
          <w:lang w:eastAsia="ar-SA"/>
        </w:rPr>
        <w:t xml:space="preserve">cao ZKN </w:t>
      </w:r>
      <w:r w:rsidR="004132E6" w:rsidRPr="00E6670E">
        <w:rPr>
          <w:rFonts w:ascii="Calibri" w:eastAsia="Calibri" w:hAnsi="Calibri" w:cs="Times New Roman"/>
          <w:b/>
          <w:bCs/>
        </w:rPr>
        <w:t xml:space="preserve">Compensatie tijd voor tijd  </w:t>
      </w:r>
    </w:p>
    <w:p w14:paraId="38386F63" w14:textId="542B4BDD" w:rsidR="004132E6" w:rsidRPr="00E6670E" w:rsidRDefault="004132E6" w:rsidP="004132E6">
      <w:pPr>
        <w:spacing w:after="160" w:line="256" w:lineRule="auto"/>
        <w:rPr>
          <w:rFonts w:ascii="Calibri" w:eastAsia="Times New Roman" w:hAnsi="Calibri" w:cs="Calibri"/>
          <w:iCs/>
        </w:rPr>
      </w:pPr>
      <w:r w:rsidRPr="00B47D6E">
        <w:rPr>
          <w:rFonts w:ascii="Calibri" w:eastAsia="Calibri" w:hAnsi="Calibri" w:cs="Times New Roman"/>
          <w:bCs/>
          <w:iCs/>
        </w:rPr>
        <w:t xml:space="preserve">De huidige tekst van artikel 13 lid 5 </w:t>
      </w:r>
      <w:r w:rsidR="00A1297E">
        <w:rPr>
          <w:rFonts w:ascii="Calibri" w:eastAsia="Calibri" w:hAnsi="Calibri" w:cs="Times New Roman"/>
          <w:bCs/>
          <w:iCs/>
        </w:rPr>
        <w:t>luidt</w:t>
      </w:r>
      <w:r w:rsidRPr="00E6670E">
        <w:rPr>
          <w:rFonts w:ascii="Calibri" w:eastAsia="Times New Roman" w:hAnsi="Calibri" w:cs="Calibri"/>
          <w:bCs/>
          <w:iCs/>
        </w:rPr>
        <w:t>:</w:t>
      </w:r>
    </w:p>
    <w:p w14:paraId="6815E8E0" w14:textId="77777777" w:rsidR="004132E6" w:rsidRPr="00E6670E" w:rsidRDefault="004132E6" w:rsidP="004132E6">
      <w:pPr>
        <w:numPr>
          <w:ilvl w:val="0"/>
          <w:numId w:val="24"/>
        </w:numPr>
        <w:spacing w:after="0" w:line="256" w:lineRule="auto"/>
        <w:contextualSpacing/>
        <w:rPr>
          <w:rFonts w:ascii="Calibri" w:eastAsia="Times New Roman" w:hAnsi="Calibri" w:cs="Calibri"/>
        </w:rPr>
      </w:pPr>
      <w:r w:rsidRPr="00E6670E">
        <w:rPr>
          <w:rFonts w:ascii="Calibri" w:eastAsia="Times New Roman" w:hAnsi="Calibri" w:cs="Calibri"/>
        </w:rPr>
        <w:t>Verrekening meer gewerkte uren</w:t>
      </w:r>
      <w:r w:rsidRPr="00E6670E">
        <w:rPr>
          <w:rFonts w:ascii="Calibri" w:eastAsia="Times New Roman" w:hAnsi="Calibri" w:cs="Calibri"/>
        </w:rPr>
        <w:br/>
        <w:t xml:space="preserve">Heb je in een tijdvak van zes maanden (zie lid 4) meer uren gewerkt dan met jou in je individuele arbeidsovereenkomst is afgesproken dan is er sprake van uit te betalen meer gewerkte uren, indien die meer gewerkte uren in dat tijdvak niet gecompenseerd konden worden door minder te werken uren. Die meer gewerkte uren worden in de eerste maand volgend op het verstreken tijdvak uitbetaald overeenkomstig lid 7 en lid 8 van dit artikel </w:t>
      </w:r>
    </w:p>
    <w:p w14:paraId="63EBAEFD" w14:textId="77777777" w:rsidR="00A1297E" w:rsidRDefault="00A1297E" w:rsidP="004132E6">
      <w:pPr>
        <w:spacing w:after="255"/>
        <w:contextualSpacing/>
        <w:rPr>
          <w:rFonts w:ascii="Calibri" w:eastAsia="Times New Roman" w:hAnsi="Calibri" w:cs="Calibri"/>
        </w:rPr>
      </w:pPr>
    </w:p>
    <w:p w14:paraId="61B5B872" w14:textId="1AB66FCC" w:rsidR="004132E6" w:rsidRPr="00E6670E" w:rsidRDefault="004132E6" w:rsidP="004132E6">
      <w:pPr>
        <w:spacing w:after="255"/>
        <w:contextualSpacing/>
        <w:rPr>
          <w:rFonts w:ascii="Calibri" w:eastAsia="Times New Roman" w:hAnsi="Calibri" w:cs="Calibri"/>
        </w:rPr>
      </w:pPr>
      <w:r w:rsidRPr="00E6670E">
        <w:rPr>
          <w:rFonts w:ascii="Calibri" w:eastAsia="Times New Roman" w:hAnsi="Calibri" w:cs="Calibri"/>
        </w:rPr>
        <w:t>V</w:t>
      </w:r>
      <w:r w:rsidRPr="00B47D6E">
        <w:rPr>
          <w:rFonts w:ascii="Calibri" w:eastAsia="Times New Roman" w:hAnsi="Calibri" w:cs="Calibri"/>
        </w:rPr>
        <w:t xml:space="preserve">ervangen door onderstaande </w:t>
      </w:r>
      <w:r w:rsidR="00B47D6E">
        <w:rPr>
          <w:rFonts w:ascii="Calibri" w:eastAsia="Times New Roman" w:hAnsi="Calibri" w:cs="Calibri"/>
        </w:rPr>
        <w:t xml:space="preserve">cursief gedrukte </w:t>
      </w:r>
      <w:r w:rsidRPr="00E6670E">
        <w:rPr>
          <w:rFonts w:ascii="Calibri" w:eastAsia="Times New Roman" w:hAnsi="Calibri" w:cs="Calibri"/>
        </w:rPr>
        <w:t xml:space="preserve">tekst : </w:t>
      </w:r>
    </w:p>
    <w:p w14:paraId="10CA6535" w14:textId="76D7BBEE" w:rsidR="004132E6" w:rsidRPr="00145EBD" w:rsidRDefault="004132E6" w:rsidP="004132E6">
      <w:pPr>
        <w:numPr>
          <w:ilvl w:val="0"/>
          <w:numId w:val="25"/>
        </w:numPr>
        <w:spacing w:after="0" w:line="256" w:lineRule="auto"/>
        <w:contextualSpacing/>
        <w:rPr>
          <w:rFonts w:ascii="Calibri" w:eastAsia="Times New Roman" w:hAnsi="Calibri" w:cs="Calibri"/>
          <w:i/>
          <w:iCs/>
        </w:rPr>
      </w:pPr>
      <w:r w:rsidRPr="00E6670E">
        <w:rPr>
          <w:rFonts w:ascii="Calibri" w:eastAsia="Times New Roman" w:hAnsi="Calibri" w:cs="Calibri"/>
          <w:i/>
          <w:iCs/>
        </w:rPr>
        <w:t>Verrekening meer gewerkte uren</w:t>
      </w:r>
      <w:r w:rsidRPr="00E6670E">
        <w:rPr>
          <w:rFonts w:ascii="Calibri" w:eastAsia="Times New Roman" w:hAnsi="Calibri" w:cs="Calibri"/>
          <w:i/>
          <w:iCs/>
        </w:rPr>
        <w:br/>
        <w:t xml:space="preserve">Heb je in een tijdvak van zes maanden (zie lid 4) meer uren gewerkt dan met jou in je individuele arbeidsovereenkomst is afgesproken en konden die meer gewerkte uren in dat tijdvak niet gecompenseerd worden door minder gewerkte uren, dan worden meer gewerkte uren, met uitzondering van de eerste </w:t>
      </w:r>
      <w:r w:rsidRPr="00B47D6E">
        <w:rPr>
          <w:rFonts w:ascii="Calibri" w:eastAsia="Times New Roman" w:hAnsi="Calibri" w:cs="Calibri"/>
          <w:i/>
          <w:iCs/>
        </w:rPr>
        <w:t>tien uren</w:t>
      </w:r>
      <w:r w:rsidRPr="00E6670E">
        <w:rPr>
          <w:rFonts w:ascii="Calibri" w:eastAsia="Times New Roman" w:hAnsi="Calibri" w:cs="Calibri"/>
          <w:i/>
          <w:iCs/>
        </w:rPr>
        <w:t xml:space="preserve">,  uitbetaald in de eerste maand volgend op het verstreken tijdvak overeenkomstig lid 7 en lid 8 van dit artikel. Maximaal </w:t>
      </w:r>
      <w:r w:rsidRPr="00B47D6E">
        <w:rPr>
          <w:rFonts w:ascii="Calibri" w:eastAsia="Times New Roman" w:hAnsi="Calibri" w:cs="Calibri"/>
          <w:i/>
          <w:iCs/>
        </w:rPr>
        <w:t>tien</w:t>
      </w:r>
      <w:r w:rsidRPr="00E6670E">
        <w:rPr>
          <w:rFonts w:ascii="Calibri" w:eastAsia="Times New Roman" w:hAnsi="Calibri" w:cs="Calibri"/>
          <w:i/>
          <w:iCs/>
        </w:rPr>
        <w:t xml:space="preserve"> meer gewerkte uren worden niet uitbetaald maar doorgeschoven naar het volgende tijdvak van zes maanden</w:t>
      </w:r>
      <w:r w:rsidRPr="00145EBD">
        <w:rPr>
          <w:rFonts w:ascii="Calibri" w:eastAsia="Times New Roman" w:hAnsi="Calibri" w:cs="Calibri"/>
          <w:i/>
          <w:iCs/>
        </w:rPr>
        <w:t xml:space="preserve">. </w:t>
      </w:r>
      <w:r w:rsidR="00145EBD" w:rsidRPr="00145EBD">
        <w:rPr>
          <w:rFonts w:ascii="Calibri" w:eastAsia="Times New Roman" w:hAnsi="Calibri" w:cs="Calibri"/>
          <w:i/>
          <w:iCs/>
        </w:rPr>
        <w:t>In onderling overleg</w:t>
      </w:r>
      <w:r w:rsidR="00C51034" w:rsidRPr="00145EBD">
        <w:rPr>
          <w:rFonts w:ascii="Calibri" w:eastAsia="Times New Roman" w:hAnsi="Calibri" w:cs="Calibri"/>
          <w:i/>
          <w:iCs/>
        </w:rPr>
        <w:t xml:space="preserve"> kan besloten worden om alle uren uit te betalen. </w:t>
      </w:r>
      <w:r w:rsidRPr="00145EBD">
        <w:rPr>
          <w:rFonts w:ascii="Calibri" w:eastAsia="Times New Roman" w:hAnsi="Calibri" w:cs="Calibri"/>
          <w:i/>
          <w:iCs/>
        </w:rPr>
        <w:t xml:space="preserve"> </w:t>
      </w:r>
    </w:p>
    <w:p w14:paraId="14823EAC" w14:textId="77777777" w:rsidR="00C51034" w:rsidRDefault="00C51034" w:rsidP="00C51034">
      <w:pPr>
        <w:spacing w:line="256" w:lineRule="auto"/>
        <w:ind w:left="360"/>
        <w:contextualSpacing/>
        <w:rPr>
          <w:rFonts w:eastAsia="Times New Roman" w:cs="Calibri"/>
          <w:i/>
          <w:iCs/>
        </w:rPr>
      </w:pPr>
    </w:p>
    <w:p w14:paraId="3F996816" w14:textId="209F2605" w:rsidR="004132E6" w:rsidRPr="00E6670E" w:rsidRDefault="004132E6" w:rsidP="00C51034">
      <w:pPr>
        <w:spacing w:after="0" w:line="256" w:lineRule="auto"/>
        <w:ind w:left="360"/>
        <w:contextualSpacing/>
        <w:rPr>
          <w:rFonts w:ascii="Calibri" w:eastAsia="Times New Roman" w:hAnsi="Calibri" w:cs="Calibri"/>
          <w:i/>
          <w:iCs/>
        </w:rPr>
      </w:pPr>
      <w:r w:rsidRPr="00E6670E">
        <w:rPr>
          <w:rFonts w:ascii="Calibri" w:eastAsia="Times New Roman" w:hAnsi="Calibri" w:cs="Calibri"/>
          <w:i/>
          <w:iCs/>
        </w:rPr>
        <w:t xml:space="preserve">Voorbeeld 1 Medewerker heeft </w:t>
      </w:r>
      <w:r w:rsidRPr="00B47D6E">
        <w:rPr>
          <w:rFonts w:ascii="Calibri" w:eastAsia="Times New Roman" w:hAnsi="Calibri" w:cs="Calibri"/>
          <w:i/>
          <w:iCs/>
        </w:rPr>
        <w:t>acht</w:t>
      </w:r>
      <w:r w:rsidRPr="00E6670E">
        <w:rPr>
          <w:rFonts w:ascii="Calibri" w:eastAsia="Times New Roman" w:hAnsi="Calibri" w:cs="Calibri"/>
          <w:i/>
          <w:iCs/>
        </w:rPr>
        <w:t xml:space="preserve"> uren meer gewerkt. Aan het eind van het tijdvak van zes maanden worden de </w:t>
      </w:r>
      <w:r w:rsidRPr="00B47D6E">
        <w:rPr>
          <w:rFonts w:ascii="Calibri" w:eastAsia="Times New Roman" w:hAnsi="Calibri" w:cs="Calibri"/>
          <w:i/>
          <w:iCs/>
        </w:rPr>
        <w:t xml:space="preserve">acht </w:t>
      </w:r>
      <w:r w:rsidRPr="00E6670E">
        <w:rPr>
          <w:rFonts w:ascii="Calibri" w:eastAsia="Times New Roman" w:hAnsi="Calibri" w:cs="Calibri"/>
          <w:i/>
          <w:iCs/>
        </w:rPr>
        <w:t xml:space="preserve">meer gewerkte uren doorgeschoven naar het volgende tijdvak. </w:t>
      </w:r>
    </w:p>
    <w:p w14:paraId="425CCBB1" w14:textId="77777777" w:rsidR="004132E6" w:rsidRPr="00B47D6E" w:rsidRDefault="004132E6" w:rsidP="00C51034">
      <w:pPr>
        <w:spacing w:line="256" w:lineRule="auto"/>
        <w:ind w:left="360"/>
        <w:contextualSpacing/>
        <w:rPr>
          <w:rFonts w:eastAsia="Times New Roman" w:cs="Calibri"/>
          <w:i/>
          <w:iCs/>
        </w:rPr>
      </w:pPr>
    </w:p>
    <w:p w14:paraId="7B3AF8EB" w14:textId="397038DB" w:rsidR="004132E6" w:rsidRPr="00E6670E" w:rsidRDefault="004132E6" w:rsidP="00C51034">
      <w:pPr>
        <w:spacing w:after="0" w:line="256" w:lineRule="auto"/>
        <w:ind w:left="360"/>
        <w:contextualSpacing/>
        <w:rPr>
          <w:rFonts w:ascii="Calibri" w:eastAsia="Times New Roman" w:hAnsi="Calibri" w:cs="Calibri"/>
          <w:i/>
          <w:iCs/>
        </w:rPr>
      </w:pPr>
      <w:r w:rsidRPr="00E6670E">
        <w:rPr>
          <w:rFonts w:ascii="Calibri" w:eastAsia="Times New Roman" w:hAnsi="Calibri" w:cs="Calibri"/>
          <w:i/>
          <w:iCs/>
        </w:rPr>
        <w:t xml:space="preserve">Voorbeeld 2 Medewerker heeft </w:t>
      </w:r>
      <w:r w:rsidRPr="00B47D6E">
        <w:rPr>
          <w:rFonts w:ascii="Calibri" w:eastAsia="Times New Roman" w:hAnsi="Calibri" w:cs="Calibri"/>
          <w:i/>
          <w:iCs/>
        </w:rPr>
        <w:t>dertien</w:t>
      </w:r>
      <w:r w:rsidRPr="00E6670E">
        <w:rPr>
          <w:rFonts w:ascii="Calibri" w:eastAsia="Times New Roman" w:hAnsi="Calibri" w:cs="Calibri"/>
          <w:i/>
          <w:iCs/>
        </w:rPr>
        <w:t xml:space="preserve"> uren meer gewerkt. Aan het eind van het tijdvak van zes maanden worden er </w:t>
      </w:r>
      <w:r w:rsidRPr="00B47D6E">
        <w:rPr>
          <w:rFonts w:ascii="Calibri" w:eastAsia="Times New Roman" w:hAnsi="Calibri" w:cs="Calibri"/>
          <w:i/>
          <w:iCs/>
        </w:rPr>
        <w:t>tien</w:t>
      </w:r>
      <w:r w:rsidRPr="00E6670E">
        <w:rPr>
          <w:rFonts w:ascii="Calibri" w:eastAsia="Times New Roman" w:hAnsi="Calibri" w:cs="Calibri"/>
          <w:i/>
          <w:iCs/>
        </w:rPr>
        <w:t xml:space="preserve"> meer gewerkte uren doorgeschoven naar het volgende tijdvak; de andere drie worden uitbetaald. </w:t>
      </w:r>
    </w:p>
    <w:p w14:paraId="3FAF103A" w14:textId="77777777" w:rsidR="004132E6" w:rsidRDefault="004132E6" w:rsidP="0049159A">
      <w:pPr>
        <w:spacing w:after="160" w:line="256" w:lineRule="auto"/>
        <w:rPr>
          <w:rFonts w:eastAsia="SimSun" w:cstheme="minorHAnsi"/>
          <w:lang w:eastAsia="ar-SA"/>
        </w:rPr>
      </w:pPr>
    </w:p>
    <w:p w14:paraId="2B600F08" w14:textId="3A74B00D" w:rsidR="00224828" w:rsidRPr="002D5CE5" w:rsidRDefault="00224828" w:rsidP="004C2F79">
      <w:pPr>
        <w:shd w:val="clear" w:color="auto" w:fill="FFFFFF" w:themeFill="background1"/>
        <w:suppressAutoHyphens/>
        <w:spacing w:after="0"/>
        <w:rPr>
          <w:rFonts w:eastAsia="SimSun" w:cstheme="minorHAnsi"/>
          <w:b/>
          <w:bCs/>
          <w:lang w:eastAsia="ar-SA"/>
        </w:rPr>
      </w:pPr>
      <w:r w:rsidRPr="00E6670E">
        <w:rPr>
          <w:rFonts w:eastAsia="SimSun" w:cstheme="minorHAnsi"/>
          <w:b/>
          <w:bCs/>
          <w:lang w:eastAsia="ar-SA"/>
        </w:rPr>
        <w:t xml:space="preserve">Artikel 16 </w:t>
      </w:r>
      <w:r w:rsidR="004132E6">
        <w:rPr>
          <w:rFonts w:eastAsia="SimSun" w:cstheme="minorHAnsi"/>
          <w:b/>
          <w:bCs/>
          <w:lang w:eastAsia="ar-SA"/>
        </w:rPr>
        <w:t xml:space="preserve">cao ZKN </w:t>
      </w:r>
      <w:r w:rsidRPr="00E6670E">
        <w:rPr>
          <w:rFonts w:eastAsia="SimSun" w:cstheme="minorHAnsi"/>
          <w:b/>
          <w:bCs/>
          <w:lang w:eastAsia="ar-SA"/>
        </w:rPr>
        <w:t>Compensatie werken op feestdagen</w:t>
      </w:r>
    </w:p>
    <w:p w14:paraId="2ED149A8" w14:textId="20EFA838" w:rsidR="00224828" w:rsidRPr="00224828" w:rsidRDefault="00224828" w:rsidP="00224828">
      <w:pPr>
        <w:shd w:val="clear" w:color="auto" w:fill="FFFFFF" w:themeFill="background1"/>
        <w:suppressAutoHyphens/>
        <w:spacing w:after="0"/>
        <w:rPr>
          <w:rFonts w:eastAsia="SimSun" w:cstheme="minorHAnsi"/>
          <w:lang w:eastAsia="ar-SA"/>
        </w:rPr>
      </w:pPr>
      <w:r>
        <w:rPr>
          <w:rFonts w:eastAsia="SimSun" w:cstheme="minorHAnsi"/>
          <w:lang w:eastAsia="ar-SA"/>
        </w:rPr>
        <w:t xml:space="preserve">De tekst van artikel 16 lid 1 </w:t>
      </w:r>
      <w:r w:rsidR="00B47D6E">
        <w:rPr>
          <w:rFonts w:eastAsia="SimSun" w:cstheme="minorHAnsi"/>
          <w:lang w:eastAsia="ar-SA"/>
        </w:rPr>
        <w:t xml:space="preserve">cao ZKN </w:t>
      </w:r>
      <w:r>
        <w:rPr>
          <w:rFonts w:eastAsia="SimSun" w:cstheme="minorHAnsi"/>
          <w:lang w:eastAsia="ar-SA"/>
        </w:rPr>
        <w:t>zal als volgt worden aangepast:</w:t>
      </w:r>
      <w:r w:rsidRPr="00224828">
        <w:t xml:space="preserve"> </w:t>
      </w:r>
    </w:p>
    <w:p w14:paraId="2E038115" w14:textId="77777777" w:rsidR="00224828" w:rsidRPr="00224828" w:rsidRDefault="00224828" w:rsidP="00224828">
      <w:pPr>
        <w:shd w:val="clear" w:color="auto" w:fill="FFFFFF" w:themeFill="background1"/>
        <w:suppressAutoHyphens/>
        <w:spacing w:after="0"/>
        <w:rPr>
          <w:rFonts w:eastAsia="SimSun" w:cstheme="minorHAnsi"/>
          <w:lang w:eastAsia="ar-SA"/>
        </w:rPr>
      </w:pPr>
    </w:p>
    <w:p w14:paraId="2EBE7D3E" w14:textId="43A94761" w:rsidR="00224828" w:rsidRPr="00224828" w:rsidRDefault="00224828" w:rsidP="00224828">
      <w:pPr>
        <w:pStyle w:val="ListParagraph"/>
        <w:numPr>
          <w:ilvl w:val="0"/>
          <w:numId w:val="18"/>
        </w:numPr>
        <w:shd w:val="clear" w:color="auto" w:fill="FFFFFF" w:themeFill="background1"/>
        <w:suppressAutoHyphens/>
        <w:spacing w:after="0"/>
        <w:rPr>
          <w:rFonts w:eastAsia="SimSun" w:cstheme="minorHAnsi"/>
          <w:i/>
          <w:iCs/>
          <w:lang w:eastAsia="ar-SA"/>
        </w:rPr>
      </w:pPr>
      <w:r w:rsidRPr="00224828">
        <w:rPr>
          <w:rFonts w:eastAsia="SimSun" w:cstheme="minorHAnsi"/>
          <w:i/>
          <w:iCs/>
          <w:lang w:eastAsia="ar-SA"/>
        </w:rPr>
        <w:t xml:space="preserve">Feestdagen in de zin van deze cao zijn: Nieuwjaarsdag, Eerste en Tweede Paasdag, Hemelvaartsdag, Eerste en Tweede Pinksterdag, Eerste en Tweede Kerstdag, </w:t>
      </w:r>
      <w:r w:rsidRPr="00224828">
        <w:rPr>
          <w:rFonts w:eastAsia="SimSun" w:cstheme="minorHAnsi"/>
          <w:i/>
          <w:iCs/>
          <w:strike/>
          <w:lang w:eastAsia="ar-SA"/>
        </w:rPr>
        <w:t>en de als zodanig door de overheid erkende nationale feest- en gedenkdagen, waaronder</w:t>
      </w:r>
      <w:r w:rsidRPr="00224828">
        <w:rPr>
          <w:rFonts w:eastAsia="SimSun" w:cstheme="minorHAnsi"/>
          <w:i/>
          <w:iCs/>
          <w:lang w:eastAsia="ar-SA"/>
        </w:rPr>
        <w:t xml:space="preserve"> Koningsdag en Bevrijdingsdag (deze laatste in lustrumjaren 2025, 2030  etc.).</w:t>
      </w:r>
    </w:p>
    <w:p w14:paraId="42409BE4" w14:textId="77777777" w:rsidR="00224828" w:rsidRDefault="00224828" w:rsidP="00224828">
      <w:pPr>
        <w:shd w:val="clear" w:color="auto" w:fill="FFFFFF" w:themeFill="background1"/>
        <w:suppressAutoHyphens/>
        <w:spacing w:after="0"/>
        <w:rPr>
          <w:rFonts w:eastAsia="SimSun" w:cstheme="minorHAnsi"/>
          <w:i/>
          <w:iCs/>
          <w:lang w:eastAsia="ar-SA"/>
        </w:rPr>
      </w:pPr>
    </w:p>
    <w:p w14:paraId="25DC028A" w14:textId="77777777" w:rsidR="004132E6" w:rsidRDefault="004132E6" w:rsidP="00224828">
      <w:pPr>
        <w:shd w:val="clear" w:color="auto" w:fill="FFFFFF" w:themeFill="background1"/>
        <w:suppressAutoHyphens/>
        <w:spacing w:after="0"/>
        <w:rPr>
          <w:rFonts w:eastAsia="SimSun" w:cstheme="minorHAnsi"/>
          <w:i/>
          <w:iCs/>
          <w:lang w:eastAsia="ar-SA"/>
        </w:rPr>
      </w:pPr>
    </w:p>
    <w:p w14:paraId="24D87C63" w14:textId="41B8DFA1" w:rsidR="004132E6" w:rsidRPr="004132E6" w:rsidRDefault="004132E6" w:rsidP="004132E6">
      <w:pPr>
        <w:spacing w:after="0" w:line="240" w:lineRule="auto"/>
        <w:rPr>
          <w:rFonts w:ascii="Calibri" w:eastAsia="Calibri" w:hAnsi="Calibri" w:cs="Times New Roman"/>
          <w:b/>
          <w:bCs/>
          <w:lang w:eastAsia="nl-NL"/>
        </w:rPr>
      </w:pPr>
      <w:r w:rsidRPr="004132E6">
        <w:rPr>
          <w:rFonts w:ascii="Calibri" w:eastAsia="Calibri" w:hAnsi="Calibri" w:cs="Times New Roman"/>
          <w:b/>
          <w:bCs/>
          <w:lang w:eastAsia="nl-NL"/>
        </w:rPr>
        <w:t>A</w:t>
      </w:r>
      <w:r w:rsidRPr="00E6670E">
        <w:rPr>
          <w:rFonts w:ascii="Calibri" w:eastAsia="Calibri" w:hAnsi="Calibri" w:cs="Times New Roman"/>
          <w:b/>
          <w:bCs/>
          <w:lang w:eastAsia="nl-NL"/>
        </w:rPr>
        <w:t xml:space="preserve">rtikel 19.1 cao ZKN </w:t>
      </w:r>
      <w:r w:rsidRPr="004132E6">
        <w:rPr>
          <w:rFonts w:ascii="Calibri" w:eastAsia="Calibri" w:hAnsi="Calibri" w:cs="Times New Roman"/>
          <w:b/>
          <w:bCs/>
          <w:lang w:eastAsia="nl-NL"/>
        </w:rPr>
        <w:t>HR cyclus</w:t>
      </w:r>
    </w:p>
    <w:p w14:paraId="6CF28B3C" w14:textId="77777777" w:rsidR="004132E6" w:rsidRDefault="004132E6" w:rsidP="004132E6">
      <w:pPr>
        <w:spacing w:after="0" w:line="240" w:lineRule="auto"/>
        <w:rPr>
          <w:rFonts w:ascii="Calibri" w:eastAsia="Calibri" w:hAnsi="Calibri" w:cs="Times New Roman"/>
          <w:lang w:eastAsia="nl-NL"/>
        </w:rPr>
      </w:pPr>
    </w:p>
    <w:p w14:paraId="6A28AEA1" w14:textId="1F8780B1" w:rsidR="004132E6" w:rsidRPr="004132E6" w:rsidRDefault="004132E6" w:rsidP="004132E6">
      <w:pPr>
        <w:spacing w:after="0" w:line="256" w:lineRule="auto"/>
        <w:rPr>
          <w:rFonts w:ascii="Calibri" w:eastAsia="Calibri" w:hAnsi="Calibri" w:cs="Calibri"/>
        </w:rPr>
      </w:pPr>
      <w:r w:rsidRPr="004132E6">
        <w:rPr>
          <w:rFonts w:ascii="Calibri" w:eastAsia="Calibri" w:hAnsi="Calibri" w:cs="Times New Roman"/>
          <w:lang w:eastAsia="nl-NL"/>
        </w:rPr>
        <w:t>De tekst van dit artikel wordt als volgt aangepast</w:t>
      </w:r>
      <w:r>
        <w:rPr>
          <w:rFonts w:ascii="Calibri" w:eastAsia="Calibri" w:hAnsi="Calibri" w:cs="Times New Roman"/>
          <w:lang w:eastAsia="nl-NL"/>
        </w:rPr>
        <w:t xml:space="preserve"> (cursief </w:t>
      </w:r>
      <w:r w:rsidR="00594251">
        <w:rPr>
          <w:rFonts w:ascii="Calibri" w:eastAsia="Calibri" w:hAnsi="Calibri" w:cs="Times New Roman"/>
          <w:lang w:eastAsia="nl-NL"/>
        </w:rPr>
        <w:t>afgedrukte tekst)</w:t>
      </w:r>
      <w:r w:rsidRPr="004132E6">
        <w:rPr>
          <w:rFonts w:ascii="Calibri" w:eastAsia="Calibri" w:hAnsi="Calibri" w:cs="Times New Roman"/>
          <w:lang w:eastAsia="nl-NL"/>
        </w:rPr>
        <w:t>:</w:t>
      </w:r>
    </w:p>
    <w:p w14:paraId="633FE4DA" w14:textId="77777777" w:rsidR="004132E6" w:rsidRPr="00E6670E" w:rsidRDefault="004132E6" w:rsidP="004132E6">
      <w:pPr>
        <w:keepNext/>
        <w:keepLines/>
        <w:spacing w:before="200" w:after="0"/>
        <w:outlineLvl w:val="2"/>
        <w:rPr>
          <w:rFonts w:ascii="Calibri" w:eastAsia="Times New Roman" w:hAnsi="Calibri" w:cs="Calibri"/>
          <w:lang w:eastAsia="nl-NL"/>
        </w:rPr>
      </w:pPr>
      <w:bookmarkStart w:id="1" w:name="_Toc61883207"/>
      <w:r w:rsidRPr="00E6670E">
        <w:rPr>
          <w:rFonts w:ascii="Calibri" w:eastAsia="Times New Roman" w:hAnsi="Calibri" w:cs="Calibri"/>
          <w:lang w:eastAsia="nl-NL"/>
        </w:rPr>
        <w:t>19.1 HR Cyclus</w:t>
      </w:r>
      <w:bookmarkEnd w:id="1"/>
    </w:p>
    <w:p w14:paraId="253B74D6" w14:textId="641BFBC1" w:rsidR="004132E6" w:rsidRPr="00E6670E" w:rsidRDefault="004132E6" w:rsidP="004132E6">
      <w:pPr>
        <w:numPr>
          <w:ilvl w:val="0"/>
          <w:numId w:val="30"/>
        </w:numPr>
        <w:spacing w:after="0" w:line="256" w:lineRule="auto"/>
        <w:contextualSpacing/>
        <w:rPr>
          <w:rFonts w:ascii="Calibri" w:eastAsia="Calibri" w:hAnsi="Calibri" w:cs="Calibri"/>
          <w:i/>
          <w:iCs/>
        </w:rPr>
      </w:pPr>
      <w:r w:rsidRPr="00E6670E">
        <w:rPr>
          <w:rFonts w:ascii="Calibri" w:eastAsia="Calibri" w:hAnsi="Calibri" w:cs="Calibri"/>
          <w:i/>
          <w:iCs/>
        </w:rPr>
        <w:t>Ten minste tweemaal per jaar, maar liever vaker, ga</w:t>
      </w:r>
      <w:r w:rsidR="00D34E51">
        <w:rPr>
          <w:rFonts w:ascii="Calibri" w:eastAsia="Calibri" w:hAnsi="Calibri" w:cs="Calibri"/>
          <w:i/>
          <w:iCs/>
        </w:rPr>
        <w:t xml:space="preserve"> je met je manager </w:t>
      </w:r>
      <w:r w:rsidRPr="00E6670E">
        <w:rPr>
          <w:rFonts w:ascii="Calibri" w:eastAsia="Calibri" w:hAnsi="Calibri" w:cs="Calibri"/>
          <w:i/>
          <w:iCs/>
        </w:rPr>
        <w:t>in gesprek</w:t>
      </w:r>
      <w:r w:rsidR="002C6286">
        <w:rPr>
          <w:rFonts w:ascii="Calibri" w:eastAsia="Calibri" w:hAnsi="Calibri" w:cs="Calibri"/>
          <w:i/>
          <w:iCs/>
        </w:rPr>
        <w:t xml:space="preserve">: </w:t>
      </w:r>
      <w:r w:rsidR="00D34E51">
        <w:rPr>
          <w:rFonts w:ascii="Calibri" w:eastAsia="Calibri" w:hAnsi="Calibri" w:cs="Calibri"/>
          <w:i/>
          <w:iCs/>
        </w:rPr>
        <w:t xml:space="preserve">Het Goede Gesprek. Tijdens dit gesprek wordt </w:t>
      </w:r>
      <w:r w:rsidRPr="00E6670E">
        <w:rPr>
          <w:rFonts w:ascii="Calibri" w:eastAsia="Calibri" w:hAnsi="Calibri" w:cs="Calibri"/>
          <w:i/>
          <w:iCs/>
        </w:rPr>
        <w:t>in ieder geval aandacht besteed aan:</w:t>
      </w:r>
    </w:p>
    <w:p w14:paraId="74FDEFF5" w14:textId="77777777" w:rsidR="004132E6" w:rsidRPr="00E6670E" w:rsidRDefault="004132E6" w:rsidP="004132E6">
      <w:pPr>
        <w:numPr>
          <w:ilvl w:val="1"/>
          <w:numId w:val="30"/>
        </w:numPr>
        <w:spacing w:after="0" w:line="256" w:lineRule="auto"/>
        <w:ind w:left="1080"/>
        <w:contextualSpacing/>
        <w:rPr>
          <w:rFonts w:ascii="Calibri" w:eastAsia="Calibri" w:hAnsi="Calibri" w:cs="Calibri"/>
        </w:rPr>
      </w:pPr>
      <w:r w:rsidRPr="00E6670E">
        <w:rPr>
          <w:rFonts w:ascii="Calibri" w:eastAsia="Calibri" w:hAnsi="Calibri" w:cs="Calibri"/>
        </w:rPr>
        <w:t>je functie en de beoordeling van jouw functioneren;</w:t>
      </w:r>
    </w:p>
    <w:p w14:paraId="4CEB8F60" w14:textId="77777777" w:rsidR="004132E6" w:rsidRPr="00E6670E" w:rsidRDefault="004132E6" w:rsidP="004132E6">
      <w:pPr>
        <w:numPr>
          <w:ilvl w:val="1"/>
          <w:numId w:val="30"/>
        </w:numPr>
        <w:spacing w:after="0" w:line="256" w:lineRule="auto"/>
        <w:ind w:left="1080"/>
        <w:contextualSpacing/>
        <w:rPr>
          <w:rFonts w:ascii="Calibri" w:eastAsia="Calibri" w:hAnsi="Calibri" w:cs="Calibri"/>
        </w:rPr>
      </w:pPr>
      <w:r w:rsidRPr="00E6670E">
        <w:rPr>
          <w:rFonts w:ascii="Calibri" w:eastAsia="Calibri" w:hAnsi="Calibri" w:cs="Calibri"/>
        </w:rPr>
        <w:t>de invulling van jouw werktijden over het komende kalenderjaar;</w:t>
      </w:r>
    </w:p>
    <w:p w14:paraId="03E83C02" w14:textId="77777777" w:rsidR="004132E6" w:rsidRPr="00E6670E" w:rsidRDefault="004132E6" w:rsidP="004132E6">
      <w:pPr>
        <w:numPr>
          <w:ilvl w:val="1"/>
          <w:numId w:val="30"/>
        </w:numPr>
        <w:spacing w:after="0" w:line="256" w:lineRule="auto"/>
        <w:ind w:left="1080"/>
        <w:contextualSpacing/>
        <w:rPr>
          <w:rFonts w:ascii="Calibri" w:eastAsia="Calibri" w:hAnsi="Calibri" w:cs="Calibri"/>
        </w:rPr>
      </w:pPr>
      <w:r w:rsidRPr="00E6670E">
        <w:rPr>
          <w:rFonts w:ascii="Calibri" w:eastAsia="Calibri" w:hAnsi="Calibri" w:cs="Calibri"/>
        </w:rPr>
        <w:t>de besteding van het persoonlijk levensfasebudget door middel van het PLB-plan;</w:t>
      </w:r>
    </w:p>
    <w:p w14:paraId="7F52BBF0" w14:textId="77777777" w:rsidR="004132E6" w:rsidRPr="00E6670E" w:rsidRDefault="004132E6" w:rsidP="004132E6">
      <w:pPr>
        <w:numPr>
          <w:ilvl w:val="1"/>
          <w:numId w:val="30"/>
        </w:numPr>
        <w:spacing w:after="0" w:line="256" w:lineRule="auto"/>
        <w:ind w:left="1080"/>
        <w:contextualSpacing/>
        <w:rPr>
          <w:rFonts w:ascii="Calibri" w:eastAsia="Calibri" w:hAnsi="Calibri" w:cs="Calibri"/>
        </w:rPr>
      </w:pPr>
      <w:r w:rsidRPr="00E6670E">
        <w:rPr>
          <w:rFonts w:ascii="Calibri" w:eastAsia="Calibri" w:hAnsi="Calibri" w:cs="Calibri"/>
        </w:rPr>
        <w:t>je wensen om gebruik te maken van het meerkeuzesysteem arbeidsvoorwaarden voor het komende kalenderjaar;</w:t>
      </w:r>
    </w:p>
    <w:p w14:paraId="2400F4A1" w14:textId="77777777" w:rsidR="004132E6" w:rsidRPr="00E6670E" w:rsidRDefault="004132E6" w:rsidP="004132E6">
      <w:pPr>
        <w:numPr>
          <w:ilvl w:val="1"/>
          <w:numId w:val="30"/>
        </w:numPr>
        <w:spacing w:after="0" w:line="256" w:lineRule="auto"/>
        <w:ind w:left="1080"/>
        <w:contextualSpacing/>
        <w:rPr>
          <w:rFonts w:ascii="Calibri" w:eastAsia="Calibri" w:hAnsi="Calibri" w:cs="Calibri"/>
        </w:rPr>
      </w:pPr>
      <w:r w:rsidRPr="00E6670E">
        <w:rPr>
          <w:rFonts w:ascii="Calibri" w:eastAsia="Calibri" w:hAnsi="Calibri" w:cs="Calibri"/>
        </w:rPr>
        <w:t>de inzetbaarheid in de nachtelijke uren als je vijftig jaar of  ouder bent;</w:t>
      </w:r>
    </w:p>
    <w:p w14:paraId="53B58381" w14:textId="77777777" w:rsidR="004132E6" w:rsidRPr="00E6670E" w:rsidRDefault="004132E6" w:rsidP="004132E6">
      <w:pPr>
        <w:numPr>
          <w:ilvl w:val="1"/>
          <w:numId w:val="30"/>
        </w:numPr>
        <w:spacing w:after="0" w:line="256" w:lineRule="auto"/>
        <w:ind w:left="1080"/>
        <w:contextualSpacing/>
        <w:rPr>
          <w:rFonts w:ascii="Calibri" w:eastAsia="Calibri" w:hAnsi="Calibri" w:cs="Calibri"/>
        </w:rPr>
      </w:pPr>
      <w:r w:rsidRPr="00E6670E">
        <w:rPr>
          <w:rFonts w:ascii="Calibri" w:eastAsia="Calibri" w:hAnsi="Calibri" w:cs="Calibri"/>
        </w:rPr>
        <w:t>de werkomstandigheden/klimaat (</w:t>
      </w:r>
      <w:proofErr w:type="spellStart"/>
      <w:r w:rsidRPr="00E6670E">
        <w:rPr>
          <w:rFonts w:ascii="Calibri" w:eastAsia="Calibri" w:hAnsi="Calibri" w:cs="Calibri"/>
        </w:rPr>
        <w:t>arbo</w:t>
      </w:r>
      <w:proofErr w:type="spellEnd"/>
      <w:r w:rsidRPr="00E6670E">
        <w:rPr>
          <w:rFonts w:ascii="Calibri" w:eastAsia="Calibri" w:hAnsi="Calibri" w:cs="Calibri"/>
        </w:rPr>
        <w:t>);</w:t>
      </w:r>
    </w:p>
    <w:p w14:paraId="7582BC7C" w14:textId="77777777" w:rsidR="004132E6" w:rsidRPr="00E6670E" w:rsidRDefault="004132E6" w:rsidP="004132E6">
      <w:pPr>
        <w:numPr>
          <w:ilvl w:val="1"/>
          <w:numId w:val="30"/>
        </w:numPr>
        <w:spacing w:after="0" w:line="256" w:lineRule="auto"/>
        <w:ind w:left="1080"/>
        <w:contextualSpacing/>
        <w:rPr>
          <w:rFonts w:ascii="Calibri" w:eastAsia="Calibri" w:hAnsi="Calibri" w:cs="Calibri"/>
        </w:rPr>
      </w:pPr>
      <w:r w:rsidRPr="00E6670E">
        <w:rPr>
          <w:rFonts w:ascii="Calibri" w:eastAsia="Calibri" w:hAnsi="Calibri" w:cs="Calibri"/>
        </w:rPr>
        <w:t>jouw ontwikkeling  (inclusief functie-opleidingen en toekomst gerichte opleidingen) ;</w:t>
      </w:r>
    </w:p>
    <w:p w14:paraId="3385CBF8" w14:textId="77777777" w:rsidR="004132E6" w:rsidRPr="00E6670E" w:rsidRDefault="004132E6" w:rsidP="004132E6">
      <w:pPr>
        <w:numPr>
          <w:ilvl w:val="1"/>
          <w:numId w:val="30"/>
        </w:numPr>
        <w:spacing w:after="0" w:line="256" w:lineRule="auto"/>
        <w:ind w:left="1080"/>
        <w:contextualSpacing/>
        <w:rPr>
          <w:rFonts w:ascii="Calibri" w:eastAsia="Calibri" w:hAnsi="Calibri" w:cs="Calibri"/>
        </w:rPr>
      </w:pPr>
      <w:r w:rsidRPr="00E6670E">
        <w:rPr>
          <w:rFonts w:ascii="Calibri" w:eastAsia="Calibri" w:hAnsi="Calibri" w:cs="Calibri"/>
        </w:rPr>
        <w:t>de balans tussen werk en privé.</w:t>
      </w:r>
    </w:p>
    <w:p w14:paraId="2EEECABA" w14:textId="77777777" w:rsidR="004132E6" w:rsidRPr="00E6670E" w:rsidRDefault="004132E6" w:rsidP="004132E6">
      <w:pPr>
        <w:numPr>
          <w:ilvl w:val="0"/>
          <w:numId w:val="30"/>
        </w:numPr>
        <w:spacing w:after="0" w:line="256" w:lineRule="auto"/>
        <w:contextualSpacing/>
        <w:rPr>
          <w:rFonts w:ascii="Calibri" w:eastAsia="Calibri" w:hAnsi="Calibri" w:cs="Calibri"/>
        </w:rPr>
      </w:pPr>
      <w:r w:rsidRPr="00E6670E">
        <w:rPr>
          <w:rFonts w:ascii="Calibri" w:eastAsia="Calibri" w:hAnsi="Calibri" w:cs="Calibri"/>
          <w:strike/>
        </w:rPr>
        <w:t xml:space="preserve">Je werkgever houdt zich aan de procedure en de checklist voor de HR-cyclus die is beschreven in bijlage 2, dan wel stelt ter uitvoering van dit artikel in overleg met de ondernemingsraad een regeling op waarin bovenstaande thema’s zijn opgenomen. </w:t>
      </w:r>
      <w:r w:rsidRPr="00E6670E">
        <w:rPr>
          <w:rFonts w:ascii="Calibri" w:eastAsia="Calibri" w:hAnsi="Calibri" w:cs="Calibri"/>
        </w:rPr>
        <w:t xml:space="preserve"> (Bijlage 2 laten vervallen)</w:t>
      </w:r>
    </w:p>
    <w:p w14:paraId="19E40F0C" w14:textId="77777777" w:rsidR="004132E6" w:rsidRPr="00E6670E" w:rsidRDefault="004132E6" w:rsidP="004132E6">
      <w:pPr>
        <w:spacing w:after="0" w:line="240" w:lineRule="auto"/>
        <w:rPr>
          <w:rFonts w:ascii="Calibri" w:eastAsia="Calibri" w:hAnsi="Calibri" w:cs="Times New Roman"/>
          <w:lang w:eastAsia="nl-NL"/>
        </w:rPr>
      </w:pPr>
    </w:p>
    <w:p w14:paraId="5D221227" w14:textId="3BB78E8B" w:rsidR="004132E6" w:rsidRPr="00E6670E" w:rsidRDefault="004132E6" w:rsidP="004132E6">
      <w:pPr>
        <w:spacing w:after="0" w:line="240" w:lineRule="auto"/>
        <w:rPr>
          <w:rFonts w:ascii="Calibri" w:eastAsia="Calibri" w:hAnsi="Calibri" w:cs="Times New Roman"/>
          <w:lang w:eastAsia="nl-NL"/>
        </w:rPr>
      </w:pPr>
      <w:r w:rsidRPr="00E6670E">
        <w:rPr>
          <w:rFonts w:ascii="Calibri" w:eastAsia="Calibri" w:hAnsi="Calibri" w:cs="Times New Roman"/>
          <w:lang w:eastAsia="nl-NL"/>
        </w:rPr>
        <w:t xml:space="preserve">Als toelichting </w:t>
      </w:r>
      <w:r w:rsidR="00594251" w:rsidRPr="00594251">
        <w:rPr>
          <w:rFonts w:ascii="Calibri" w:eastAsia="Calibri" w:hAnsi="Calibri" w:cs="Times New Roman"/>
          <w:lang w:eastAsia="nl-NL"/>
        </w:rPr>
        <w:t xml:space="preserve">wordt bij dit </w:t>
      </w:r>
      <w:r w:rsidRPr="00E6670E">
        <w:rPr>
          <w:rFonts w:ascii="Calibri" w:eastAsia="Calibri" w:hAnsi="Calibri" w:cs="Times New Roman"/>
          <w:lang w:eastAsia="nl-NL"/>
        </w:rPr>
        <w:t>artikel</w:t>
      </w:r>
      <w:r w:rsidR="00594251" w:rsidRPr="00594251">
        <w:rPr>
          <w:rFonts w:ascii="Calibri" w:eastAsia="Calibri" w:hAnsi="Calibri" w:cs="Times New Roman"/>
          <w:lang w:eastAsia="nl-NL"/>
        </w:rPr>
        <w:t xml:space="preserve"> </w:t>
      </w:r>
      <w:r w:rsidR="00D20557">
        <w:rPr>
          <w:rFonts w:ascii="Calibri" w:eastAsia="Calibri" w:hAnsi="Calibri" w:cs="Times New Roman"/>
          <w:lang w:eastAsia="nl-NL"/>
        </w:rPr>
        <w:t xml:space="preserve">in de cao </w:t>
      </w:r>
      <w:r w:rsidR="00594251" w:rsidRPr="00594251">
        <w:rPr>
          <w:rFonts w:ascii="Calibri" w:eastAsia="Calibri" w:hAnsi="Calibri" w:cs="Times New Roman"/>
          <w:lang w:eastAsia="nl-NL"/>
        </w:rPr>
        <w:t>opgenomen</w:t>
      </w:r>
      <w:r w:rsidR="00D20557">
        <w:rPr>
          <w:rFonts w:ascii="Calibri" w:eastAsia="Calibri" w:hAnsi="Calibri" w:cs="Times New Roman"/>
          <w:lang w:eastAsia="nl-NL"/>
        </w:rPr>
        <w:t xml:space="preserve"> onderstaande cursief gedrukte tekst</w:t>
      </w:r>
      <w:r w:rsidRPr="00E6670E">
        <w:rPr>
          <w:rFonts w:ascii="Calibri" w:eastAsia="Calibri" w:hAnsi="Calibri" w:cs="Times New Roman"/>
          <w:lang w:eastAsia="nl-NL"/>
        </w:rPr>
        <w:t>:</w:t>
      </w:r>
    </w:p>
    <w:p w14:paraId="07D9E914" w14:textId="77777777" w:rsidR="002C6286" w:rsidRDefault="002C6286" w:rsidP="00BF63BB">
      <w:pPr>
        <w:spacing w:after="0" w:line="240" w:lineRule="auto"/>
        <w:rPr>
          <w:rFonts w:ascii="Calibri" w:eastAsia="Calibri" w:hAnsi="Calibri" w:cs="Times New Roman"/>
          <w:i/>
          <w:iCs/>
          <w:lang w:eastAsia="nl-NL"/>
        </w:rPr>
      </w:pPr>
    </w:p>
    <w:p w14:paraId="1C6DAB0B" w14:textId="77777777" w:rsidR="002C6286" w:rsidRDefault="002C6286" w:rsidP="00BF63BB">
      <w:pPr>
        <w:spacing w:after="0" w:line="240" w:lineRule="auto"/>
        <w:rPr>
          <w:rFonts w:ascii="Calibri" w:eastAsia="Calibri" w:hAnsi="Calibri" w:cs="Times New Roman"/>
          <w:i/>
          <w:iCs/>
          <w:lang w:eastAsia="nl-NL"/>
        </w:rPr>
      </w:pPr>
      <w:r>
        <w:rPr>
          <w:rFonts w:ascii="Calibri" w:eastAsia="Calibri" w:hAnsi="Calibri" w:cs="Times New Roman"/>
          <w:i/>
          <w:iCs/>
          <w:lang w:eastAsia="nl-NL"/>
        </w:rPr>
        <w:t xml:space="preserve">Het Goede Gesprek </w:t>
      </w:r>
    </w:p>
    <w:p w14:paraId="3E8B1E9D" w14:textId="211A6EA9" w:rsidR="004132E6" w:rsidRPr="00E6670E" w:rsidRDefault="00594251" w:rsidP="00BF63BB">
      <w:pPr>
        <w:spacing w:after="0" w:line="240" w:lineRule="auto"/>
        <w:rPr>
          <w:rFonts w:ascii="Calibri" w:eastAsia="Calibri" w:hAnsi="Calibri" w:cs="Times New Roman"/>
          <w:i/>
          <w:iCs/>
          <w:lang w:eastAsia="nl-NL"/>
        </w:rPr>
      </w:pPr>
      <w:r w:rsidRPr="00B47D6E">
        <w:rPr>
          <w:rFonts w:ascii="Calibri" w:eastAsia="Calibri" w:hAnsi="Calibri" w:cs="Times New Roman"/>
          <w:i/>
          <w:iCs/>
          <w:lang w:eastAsia="nl-NL"/>
        </w:rPr>
        <w:t xml:space="preserve">De </w:t>
      </w:r>
      <w:r w:rsidR="00D204A7">
        <w:rPr>
          <w:rFonts w:ascii="Calibri" w:eastAsia="Calibri" w:hAnsi="Calibri" w:cs="Times New Roman"/>
          <w:i/>
          <w:iCs/>
          <w:lang w:eastAsia="nl-NL"/>
        </w:rPr>
        <w:t>essentie van dit artikel is het</w:t>
      </w:r>
      <w:r w:rsidRPr="00B47D6E">
        <w:rPr>
          <w:rFonts w:ascii="Calibri" w:eastAsia="Calibri" w:hAnsi="Calibri" w:cs="Times New Roman"/>
          <w:i/>
          <w:iCs/>
          <w:lang w:eastAsia="nl-NL"/>
        </w:rPr>
        <w:t xml:space="preserve"> periodiek </w:t>
      </w:r>
      <w:r w:rsidR="00654456">
        <w:rPr>
          <w:rFonts w:ascii="Calibri" w:eastAsia="Calibri" w:hAnsi="Calibri" w:cs="Times New Roman"/>
          <w:i/>
          <w:iCs/>
          <w:lang w:eastAsia="nl-NL"/>
        </w:rPr>
        <w:t xml:space="preserve">samen </w:t>
      </w:r>
      <w:r w:rsidRPr="00B47D6E">
        <w:rPr>
          <w:rFonts w:ascii="Calibri" w:eastAsia="Calibri" w:hAnsi="Calibri" w:cs="Times New Roman"/>
          <w:i/>
          <w:iCs/>
          <w:lang w:eastAsia="nl-NL"/>
        </w:rPr>
        <w:t xml:space="preserve">voeren van </w:t>
      </w:r>
      <w:r w:rsidR="004132E6" w:rsidRPr="00E6670E">
        <w:rPr>
          <w:rFonts w:ascii="Calibri" w:eastAsia="Calibri" w:hAnsi="Calibri" w:cs="Times New Roman"/>
          <w:i/>
          <w:iCs/>
          <w:lang w:eastAsia="nl-NL"/>
        </w:rPr>
        <w:t>‘Het Goede Gesprek’</w:t>
      </w:r>
      <w:r w:rsidR="00D204A7">
        <w:rPr>
          <w:rFonts w:ascii="Calibri" w:eastAsia="Calibri" w:hAnsi="Calibri" w:cs="Times New Roman"/>
          <w:i/>
          <w:iCs/>
          <w:lang w:eastAsia="nl-NL"/>
        </w:rPr>
        <w:t xml:space="preserve"> tussen manager en medewerker</w:t>
      </w:r>
      <w:r w:rsidR="004132E6" w:rsidRPr="00E6670E">
        <w:rPr>
          <w:rFonts w:ascii="Calibri" w:eastAsia="Calibri" w:hAnsi="Calibri" w:cs="Times New Roman"/>
          <w:i/>
          <w:iCs/>
          <w:lang w:eastAsia="nl-NL"/>
        </w:rPr>
        <w:t xml:space="preserve">. Daarmee worden de  gesprekken bedoeld die de medewerker met </w:t>
      </w:r>
      <w:r w:rsidR="00654456">
        <w:rPr>
          <w:rFonts w:ascii="Calibri" w:eastAsia="Calibri" w:hAnsi="Calibri" w:cs="Times New Roman"/>
          <w:i/>
          <w:iCs/>
          <w:lang w:eastAsia="nl-NL"/>
        </w:rPr>
        <w:t>zijn manager</w:t>
      </w:r>
      <w:r w:rsidR="004132E6" w:rsidRPr="00E6670E">
        <w:rPr>
          <w:rFonts w:ascii="Calibri" w:eastAsia="Calibri" w:hAnsi="Calibri" w:cs="Times New Roman"/>
          <w:i/>
          <w:iCs/>
          <w:lang w:eastAsia="nl-NL"/>
        </w:rPr>
        <w:t xml:space="preserve"> heeft. Het gaat daarbij met name om </w:t>
      </w:r>
      <w:r w:rsidR="00C07196">
        <w:rPr>
          <w:rFonts w:ascii="Calibri" w:eastAsia="Calibri" w:hAnsi="Calibri" w:cs="Times New Roman"/>
          <w:i/>
          <w:iCs/>
          <w:lang w:eastAsia="nl-NL"/>
        </w:rPr>
        <w:t>het functioneren van de medewerker</w:t>
      </w:r>
      <w:r w:rsidR="00446C66">
        <w:rPr>
          <w:rFonts w:ascii="Calibri" w:eastAsia="Calibri" w:hAnsi="Calibri" w:cs="Times New Roman"/>
          <w:i/>
          <w:iCs/>
          <w:lang w:eastAsia="nl-NL"/>
        </w:rPr>
        <w:t>, om praktische afspraken rond het inzetten van de medewerker</w:t>
      </w:r>
      <w:r w:rsidR="00C07196">
        <w:rPr>
          <w:rFonts w:ascii="Calibri" w:eastAsia="Calibri" w:hAnsi="Calibri" w:cs="Times New Roman"/>
          <w:i/>
          <w:iCs/>
          <w:lang w:eastAsia="nl-NL"/>
        </w:rPr>
        <w:t xml:space="preserve"> in de praktijk en </w:t>
      </w:r>
      <w:r w:rsidR="00446C66">
        <w:rPr>
          <w:rFonts w:ascii="Calibri" w:eastAsia="Calibri" w:hAnsi="Calibri" w:cs="Times New Roman"/>
          <w:i/>
          <w:iCs/>
          <w:lang w:eastAsia="nl-NL"/>
        </w:rPr>
        <w:t xml:space="preserve">om </w:t>
      </w:r>
      <w:r w:rsidR="00C07196">
        <w:rPr>
          <w:rFonts w:ascii="Calibri" w:eastAsia="Calibri" w:hAnsi="Calibri" w:cs="Times New Roman"/>
          <w:i/>
          <w:iCs/>
          <w:lang w:eastAsia="nl-NL"/>
        </w:rPr>
        <w:t>de</w:t>
      </w:r>
      <w:r w:rsidR="004132E6" w:rsidRPr="00E6670E">
        <w:rPr>
          <w:rFonts w:ascii="Calibri" w:eastAsia="Calibri" w:hAnsi="Calibri" w:cs="Times New Roman"/>
          <w:i/>
          <w:iCs/>
          <w:lang w:eastAsia="nl-NL"/>
        </w:rPr>
        <w:t xml:space="preserve"> ontwikkeling </w:t>
      </w:r>
      <w:r w:rsidR="00446C66">
        <w:rPr>
          <w:rFonts w:ascii="Calibri" w:eastAsia="Calibri" w:hAnsi="Calibri" w:cs="Times New Roman"/>
          <w:i/>
          <w:iCs/>
          <w:lang w:eastAsia="nl-NL"/>
        </w:rPr>
        <w:t xml:space="preserve">en groei </w:t>
      </w:r>
      <w:r w:rsidR="004132E6" w:rsidRPr="00E6670E">
        <w:rPr>
          <w:rFonts w:ascii="Calibri" w:eastAsia="Calibri" w:hAnsi="Calibri" w:cs="Times New Roman"/>
          <w:i/>
          <w:iCs/>
          <w:lang w:eastAsia="nl-NL"/>
        </w:rPr>
        <w:t xml:space="preserve">van de medewerker in </w:t>
      </w:r>
      <w:r w:rsidR="004132E6" w:rsidRPr="00E6670E">
        <w:rPr>
          <w:rFonts w:ascii="Calibri" w:eastAsia="Calibri" w:hAnsi="Calibri" w:cs="Times New Roman"/>
          <w:i/>
          <w:iCs/>
          <w:lang w:eastAsia="nl-NL"/>
        </w:rPr>
        <w:lastRenderedPageBreak/>
        <w:t xml:space="preserve">relatie tot de ontwikkeling van het team. </w:t>
      </w:r>
      <w:r w:rsidR="00BF63BB" w:rsidRPr="00446C66">
        <w:rPr>
          <w:rFonts w:ascii="Calibri" w:eastAsia="Calibri" w:hAnsi="Calibri" w:cs="Times New Roman"/>
          <w:i/>
          <w:iCs/>
          <w:lang w:eastAsia="nl-NL"/>
        </w:rPr>
        <w:t xml:space="preserve">Het voeren van deze gesprekken behoort tot de verantwoordelijkheid van zowel werkgever als werknemer. De </w:t>
      </w:r>
      <w:r w:rsidR="0004374E" w:rsidRPr="00446C66">
        <w:rPr>
          <w:rFonts w:ascii="Calibri" w:eastAsia="Calibri" w:hAnsi="Calibri" w:cs="Times New Roman"/>
          <w:i/>
          <w:iCs/>
          <w:lang w:eastAsia="nl-NL"/>
        </w:rPr>
        <w:t xml:space="preserve">werkgever </w:t>
      </w:r>
      <w:r w:rsidR="00BF63BB" w:rsidRPr="00446C66">
        <w:rPr>
          <w:rFonts w:ascii="Calibri" w:eastAsia="Calibri" w:hAnsi="Calibri" w:cs="Times New Roman"/>
          <w:i/>
          <w:iCs/>
          <w:lang w:eastAsia="nl-NL"/>
        </w:rPr>
        <w:t xml:space="preserve">draagt er zorg voor dat </w:t>
      </w:r>
      <w:r w:rsidR="000F36EE" w:rsidRPr="00446C66">
        <w:rPr>
          <w:rFonts w:ascii="Calibri" w:eastAsia="Calibri" w:hAnsi="Calibri" w:cs="Times New Roman"/>
          <w:i/>
          <w:iCs/>
          <w:lang w:eastAsia="nl-NL"/>
        </w:rPr>
        <w:t>Het Goede Gesprek</w:t>
      </w:r>
      <w:r w:rsidR="00BF63BB" w:rsidRPr="00446C66">
        <w:rPr>
          <w:rFonts w:ascii="Calibri" w:eastAsia="Calibri" w:hAnsi="Calibri" w:cs="Times New Roman"/>
          <w:i/>
          <w:iCs/>
          <w:lang w:eastAsia="nl-NL"/>
        </w:rPr>
        <w:t xml:space="preserve"> ten minste tweemaal per jaar </w:t>
      </w:r>
      <w:r w:rsidR="000F36EE" w:rsidRPr="00446C66">
        <w:rPr>
          <w:rFonts w:ascii="Calibri" w:eastAsia="Calibri" w:hAnsi="Calibri" w:cs="Times New Roman"/>
          <w:i/>
          <w:iCs/>
          <w:lang w:eastAsia="nl-NL"/>
        </w:rPr>
        <w:t xml:space="preserve">tussen manager en </w:t>
      </w:r>
      <w:r w:rsidR="00BF63BB" w:rsidRPr="00446C66">
        <w:rPr>
          <w:rFonts w:ascii="Calibri" w:eastAsia="Calibri" w:hAnsi="Calibri" w:cs="Times New Roman"/>
          <w:i/>
          <w:iCs/>
          <w:lang w:eastAsia="nl-NL"/>
        </w:rPr>
        <w:t>medewerker gehouden wordt.</w:t>
      </w:r>
      <w:r w:rsidR="00BF63BB" w:rsidRPr="00B47D6E">
        <w:rPr>
          <w:rFonts w:ascii="Calibri" w:eastAsia="Calibri" w:hAnsi="Calibri" w:cs="Times New Roman"/>
          <w:i/>
          <w:iCs/>
          <w:lang w:eastAsia="nl-NL"/>
        </w:rPr>
        <w:t xml:space="preserve"> </w:t>
      </w:r>
    </w:p>
    <w:p w14:paraId="7A223197" w14:textId="77777777" w:rsidR="004132E6" w:rsidRDefault="004132E6" w:rsidP="004132E6">
      <w:pPr>
        <w:spacing w:after="0" w:line="240" w:lineRule="auto"/>
        <w:rPr>
          <w:rFonts w:ascii="Calibri" w:eastAsia="Calibri" w:hAnsi="Calibri" w:cs="Times New Roman"/>
          <w:i/>
          <w:iCs/>
          <w:highlight w:val="green"/>
          <w:lang w:eastAsia="nl-NL"/>
        </w:rPr>
      </w:pPr>
    </w:p>
    <w:p w14:paraId="05D57176" w14:textId="65A7EBE4" w:rsidR="00245038" w:rsidRDefault="00C07196" w:rsidP="00C07196">
      <w:pPr>
        <w:spacing w:after="0" w:line="240" w:lineRule="auto"/>
        <w:rPr>
          <w:rFonts w:ascii="Calibri" w:eastAsia="Calibri" w:hAnsi="Calibri" w:cs="Times New Roman"/>
          <w:i/>
          <w:iCs/>
          <w:lang w:eastAsia="nl-NL"/>
        </w:rPr>
      </w:pPr>
      <w:r w:rsidRPr="0004374E">
        <w:rPr>
          <w:rFonts w:ascii="Calibri" w:eastAsia="Calibri" w:hAnsi="Calibri" w:cs="Times New Roman"/>
          <w:i/>
          <w:iCs/>
          <w:lang w:eastAsia="nl-NL"/>
        </w:rPr>
        <w:t xml:space="preserve">Tijdens Het Goede Gesprek staan manager en medewerker samen </w:t>
      </w:r>
      <w:r w:rsidR="00446C66">
        <w:rPr>
          <w:rFonts w:ascii="Calibri" w:eastAsia="Calibri" w:hAnsi="Calibri" w:cs="Times New Roman"/>
          <w:i/>
          <w:iCs/>
          <w:lang w:eastAsia="nl-NL"/>
        </w:rPr>
        <w:t xml:space="preserve">periodiek </w:t>
      </w:r>
      <w:r w:rsidRPr="0004374E">
        <w:rPr>
          <w:rFonts w:ascii="Calibri" w:eastAsia="Calibri" w:hAnsi="Calibri" w:cs="Times New Roman"/>
          <w:i/>
          <w:iCs/>
          <w:lang w:eastAsia="nl-NL"/>
        </w:rPr>
        <w:t xml:space="preserve">stil bij </w:t>
      </w:r>
      <w:r w:rsidR="0004374E">
        <w:rPr>
          <w:rFonts w:ascii="Calibri" w:eastAsia="Calibri" w:hAnsi="Calibri" w:cs="Times New Roman"/>
          <w:i/>
          <w:iCs/>
          <w:lang w:eastAsia="nl-NL"/>
        </w:rPr>
        <w:t xml:space="preserve">het functioneren van de medewerker en de </w:t>
      </w:r>
      <w:r w:rsidR="003F6B98" w:rsidRPr="0004374E">
        <w:rPr>
          <w:rFonts w:ascii="Calibri" w:eastAsia="Calibri" w:hAnsi="Calibri" w:cs="Times New Roman"/>
          <w:i/>
          <w:iCs/>
          <w:lang w:eastAsia="nl-NL"/>
        </w:rPr>
        <w:t xml:space="preserve">in lid 1 </w:t>
      </w:r>
      <w:r w:rsidR="00AC1C86">
        <w:rPr>
          <w:rFonts w:ascii="Calibri" w:eastAsia="Calibri" w:hAnsi="Calibri" w:cs="Times New Roman"/>
          <w:i/>
          <w:iCs/>
          <w:lang w:eastAsia="nl-NL"/>
        </w:rPr>
        <w:t xml:space="preserve">van dit artikel </w:t>
      </w:r>
      <w:r w:rsidR="003F6B98" w:rsidRPr="0004374E">
        <w:rPr>
          <w:rFonts w:ascii="Calibri" w:eastAsia="Calibri" w:hAnsi="Calibri" w:cs="Times New Roman"/>
          <w:i/>
          <w:iCs/>
          <w:lang w:eastAsia="nl-NL"/>
        </w:rPr>
        <w:t xml:space="preserve">genoemde </w:t>
      </w:r>
      <w:r w:rsidR="00181182" w:rsidRPr="0004374E">
        <w:rPr>
          <w:rFonts w:ascii="Calibri" w:eastAsia="Calibri" w:hAnsi="Calibri" w:cs="Times New Roman"/>
          <w:i/>
          <w:iCs/>
          <w:lang w:eastAsia="nl-NL"/>
        </w:rPr>
        <w:t xml:space="preserve">praktische </w:t>
      </w:r>
      <w:r w:rsidR="003F6B98" w:rsidRPr="0004374E">
        <w:rPr>
          <w:rFonts w:ascii="Calibri" w:eastAsia="Calibri" w:hAnsi="Calibri" w:cs="Times New Roman"/>
          <w:i/>
          <w:iCs/>
          <w:lang w:eastAsia="nl-NL"/>
        </w:rPr>
        <w:t>onderwerpen</w:t>
      </w:r>
      <w:r w:rsidR="00181182">
        <w:rPr>
          <w:rFonts w:ascii="Calibri" w:eastAsia="Calibri" w:hAnsi="Calibri" w:cs="Times New Roman"/>
          <w:i/>
          <w:iCs/>
          <w:lang w:eastAsia="nl-NL"/>
        </w:rPr>
        <w:t>.</w:t>
      </w:r>
      <w:r w:rsidR="00AC1C86">
        <w:rPr>
          <w:rFonts w:ascii="Calibri" w:eastAsia="Calibri" w:hAnsi="Calibri" w:cs="Times New Roman"/>
          <w:i/>
          <w:iCs/>
          <w:lang w:eastAsia="nl-NL"/>
        </w:rPr>
        <w:t xml:space="preserve"> Bijzondere aandacht is er daarbij voor de ontwikkeling van de medewerker.</w:t>
      </w:r>
      <w:r w:rsidR="003F6B98">
        <w:rPr>
          <w:rFonts w:ascii="Calibri" w:eastAsia="Calibri" w:hAnsi="Calibri" w:cs="Times New Roman"/>
          <w:i/>
          <w:iCs/>
          <w:lang w:eastAsia="nl-NL"/>
        </w:rPr>
        <w:t xml:space="preserve"> </w:t>
      </w:r>
      <w:r w:rsidR="0001044B">
        <w:rPr>
          <w:rFonts w:ascii="Calibri" w:eastAsia="Calibri" w:hAnsi="Calibri" w:cs="Times New Roman"/>
          <w:i/>
          <w:iCs/>
          <w:lang w:eastAsia="nl-NL"/>
        </w:rPr>
        <w:t>Het werk in een z</w:t>
      </w:r>
      <w:r w:rsidR="00506147">
        <w:rPr>
          <w:rFonts w:ascii="Calibri" w:eastAsia="Calibri" w:hAnsi="Calibri" w:cs="Times New Roman"/>
          <w:i/>
          <w:iCs/>
          <w:lang w:eastAsia="nl-NL"/>
        </w:rPr>
        <w:t xml:space="preserve">elfstandige kliniek </w:t>
      </w:r>
      <w:r w:rsidR="004C27DB">
        <w:rPr>
          <w:rFonts w:ascii="Calibri" w:eastAsia="Calibri" w:hAnsi="Calibri" w:cs="Times New Roman"/>
          <w:i/>
          <w:iCs/>
          <w:lang w:eastAsia="nl-NL"/>
        </w:rPr>
        <w:t xml:space="preserve">vraagt </w:t>
      </w:r>
      <w:r w:rsidR="009172E4">
        <w:rPr>
          <w:rFonts w:ascii="Calibri" w:eastAsia="Calibri" w:hAnsi="Calibri" w:cs="Times New Roman"/>
          <w:i/>
          <w:iCs/>
          <w:lang w:eastAsia="nl-NL"/>
        </w:rPr>
        <w:t xml:space="preserve">voortdurende groei en ontwikkeling </w:t>
      </w:r>
      <w:r w:rsidR="004C27DB">
        <w:rPr>
          <w:rFonts w:ascii="Calibri" w:eastAsia="Calibri" w:hAnsi="Calibri" w:cs="Times New Roman"/>
          <w:i/>
          <w:iCs/>
          <w:lang w:eastAsia="nl-NL"/>
        </w:rPr>
        <w:t xml:space="preserve">van </w:t>
      </w:r>
      <w:r w:rsidR="003F6B98">
        <w:rPr>
          <w:rFonts w:ascii="Calibri" w:eastAsia="Calibri" w:hAnsi="Calibri" w:cs="Times New Roman"/>
          <w:i/>
          <w:iCs/>
          <w:lang w:eastAsia="nl-NL"/>
        </w:rPr>
        <w:t>medewerkers</w:t>
      </w:r>
      <w:r w:rsidR="004132E6" w:rsidRPr="00E6670E">
        <w:rPr>
          <w:rFonts w:ascii="Calibri" w:eastAsia="Calibri" w:hAnsi="Calibri" w:cs="Times New Roman"/>
          <w:i/>
          <w:iCs/>
          <w:lang w:eastAsia="nl-NL"/>
        </w:rPr>
        <w:t xml:space="preserve">. Veel medewerkers willen dat zelf ook en vinden </w:t>
      </w:r>
      <w:r w:rsidR="004C27DB">
        <w:rPr>
          <w:rFonts w:ascii="Calibri" w:eastAsia="Calibri" w:hAnsi="Calibri" w:cs="Times New Roman"/>
          <w:i/>
          <w:iCs/>
          <w:lang w:eastAsia="nl-NL"/>
        </w:rPr>
        <w:t xml:space="preserve">de mogelijkheid van groei en ontwikkeling </w:t>
      </w:r>
      <w:r w:rsidR="004132E6" w:rsidRPr="00E6670E">
        <w:rPr>
          <w:rFonts w:ascii="Calibri" w:eastAsia="Calibri" w:hAnsi="Calibri" w:cs="Times New Roman"/>
          <w:i/>
          <w:iCs/>
          <w:lang w:eastAsia="nl-NL"/>
        </w:rPr>
        <w:t xml:space="preserve">een belangrijke secundaire arbeidsvoorwaarde. </w:t>
      </w:r>
      <w:r w:rsidR="00914A46" w:rsidRPr="00914A46">
        <w:rPr>
          <w:rFonts w:ascii="Calibri" w:eastAsia="Calibri" w:hAnsi="Calibri" w:cs="Times New Roman"/>
          <w:i/>
          <w:iCs/>
          <w:lang w:eastAsia="nl-NL"/>
        </w:rPr>
        <w:t>De werkgever faciliteert die groei en ontwikkeling.</w:t>
      </w:r>
    </w:p>
    <w:p w14:paraId="6DCF6A5D" w14:textId="77777777" w:rsidR="00245038" w:rsidRDefault="00245038" w:rsidP="00C07196">
      <w:pPr>
        <w:spacing w:after="0" w:line="240" w:lineRule="auto"/>
        <w:rPr>
          <w:rFonts w:ascii="Calibri" w:eastAsia="Calibri" w:hAnsi="Calibri" w:cs="Times New Roman"/>
          <w:i/>
          <w:iCs/>
          <w:lang w:eastAsia="nl-NL"/>
        </w:rPr>
      </w:pPr>
    </w:p>
    <w:p w14:paraId="0CD575C7" w14:textId="25DEBEB6" w:rsidR="004132E6" w:rsidRPr="00E6670E" w:rsidRDefault="00245038" w:rsidP="00C07196">
      <w:pPr>
        <w:spacing w:after="0" w:line="240" w:lineRule="auto"/>
        <w:rPr>
          <w:rFonts w:ascii="Calibri" w:eastAsia="Calibri" w:hAnsi="Calibri" w:cs="Times New Roman"/>
          <w:i/>
          <w:iCs/>
          <w:lang w:eastAsia="nl-NL"/>
        </w:rPr>
      </w:pPr>
      <w:r>
        <w:rPr>
          <w:rFonts w:ascii="Calibri" w:eastAsia="Calibri" w:hAnsi="Calibri" w:cs="Times New Roman"/>
          <w:i/>
          <w:iCs/>
          <w:lang w:eastAsia="nl-NL"/>
        </w:rPr>
        <w:t xml:space="preserve">In </w:t>
      </w:r>
      <w:r w:rsidR="004132E6" w:rsidRPr="00E6670E">
        <w:rPr>
          <w:rFonts w:ascii="Calibri" w:eastAsia="Calibri" w:hAnsi="Calibri" w:cs="Times New Roman"/>
          <w:i/>
          <w:iCs/>
          <w:lang w:eastAsia="nl-NL"/>
        </w:rPr>
        <w:t xml:space="preserve">‘Het Goede Gesprek’ </w:t>
      </w:r>
      <w:r w:rsidR="000A0508">
        <w:rPr>
          <w:rFonts w:ascii="Calibri" w:eastAsia="Calibri" w:hAnsi="Calibri" w:cs="Times New Roman"/>
          <w:i/>
          <w:iCs/>
          <w:lang w:eastAsia="nl-NL"/>
        </w:rPr>
        <w:t xml:space="preserve">is er daarom </w:t>
      </w:r>
      <w:r w:rsidR="00914A46">
        <w:rPr>
          <w:rFonts w:ascii="Calibri" w:eastAsia="Calibri" w:hAnsi="Calibri" w:cs="Times New Roman"/>
          <w:i/>
          <w:iCs/>
          <w:lang w:eastAsia="nl-NL"/>
        </w:rPr>
        <w:t xml:space="preserve">ook </w:t>
      </w:r>
      <w:r w:rsidR="000A0508">
        <w:rPr>
          <w:rFonts w:ascii="Calibri" w:eastAsia="Calibri" w:hAnsi="Calibri" w:cs="Times New Roman"/>
          <w:i/>
          <w:iCs/>
          <w:lang w:eastAsia="nl-NL"/>
        </w:rPr>
        <w:t xml:space="preserve">aandacht voor de </w:t>
      </w:r>
      <w:r w:rsidR="004132E6" w:rsidRPr="00E6670E">
        <w:rPr>
          <w:rFonts w:ascii="Calibri" w:eastAsia="Calibri" w:hAnsi="Calibri" w:cs="Times New Roman"/>
          <w:i/>
          <w:iCs/>
          <w:lang w:eastAsia="nl-NL"/>
        </w:rPr>
        <w:t xml:space="preserve">ontwikkeling van de medewerker in relatie tot </w:t>
      </w:r>
      <w:r w:rsidR="004C5AF0">
        <w:rPr>
          <w:rFonts w:ascii="Calibri" w:eastAsia="Calibri" w:hAnsi="Calibri" w:cs="Times New Roman"/>
          <w:i/>
          <w:iCs/>
          <w:lang w:eastAsia="nl-NL"/>
        </w:rPr>
        <w:t xml:space="preserve">die van de collega’s in zijn </w:t>
      </w:r>
      <w:r w:rsidR="004132E6" w:rsidRPr="00E6670E">
        <w:rPr>
          <w:rFonts w:ascii="Calibri" w:eastAsia="Calibri" w:hAnsi="Calibri" w:cs="Times New Roman"/>
          <w:i/>
          <w:iCs/>
          <w:lang w:eastAsia="nl-NL"/>
        </w:rPr>
        <w:t>team</w:t>
      </w:r>
      <w:r w:rsidR="000A0508">
        <w:rPr>
          <w:rFonts w:ascii="Calibri" w:eastAsia="Calibri" w:hAnsi="Calibri" w:cs="Times New Roman"/>
          <w:i/>
          <w:iCs/>
          <w:lang w:eastAsia="nl-NL"/>
        </w:rPr>
        <w:t xml:space="preserve">. </w:t>
      </w:r>
      <w:r w:rsidR="004132E6" w:rsidRPr="00E6670E">
        <w:rPr>
          <w:rFonts w:ascii="Calibri" w:eastAsia="Calibri" w:hAnsi="Calibri" w:cs="Times New Roman"/>
          <w:i/>
          <w:iCs/>
          <w:lang w:eastAsia="nl-NL"/>
        </w:rPr>
        <w:t xml:space="preserve">Daarbij kan ook </w:t>
      </w:r>
      <w:r w:rsidR="004132E6" w:rsidRPr="00E6670E">
        <w:rPr>
          <w:rFonts w:ascii="Calibri" w:eastAsia="Calibri" w:hAnsi="Calibri" w:cs="Times New Roman"/>
          <w:i/>
          <w:iCs/>
          <w:bdr w:val="none" w:sz="0" w:space="0" w:color="auto" w:frame="1"/>
          <w:lang w:eastAsia="nl-NL"/>
        </w:rPr>
        <w:t>feedback</w:t>
      </w:r>
      <w:r w:rsidR="004132E6" w:rsidRPr="00E6670E">
        <w:rPr>
          <w:rFonts w:ascii="Calibri" w:eastAsia="Calibri" w:hAnsi="Calibri" w:cs="Times New Roman"/>
          <w:i/>
          <w:iCs/>
          <w:lang w:eastAsia="nl-NL"/>
        </w:rPr>
        <w:t xml:space="preserve"> en feed forward worden gevraagd aan </w:t>
      </w:r>
      <w:r w:rsidR="004C5AF0">
        <w:rPr>
          <w:rFonts w:ascii="Calibri" w:eastAsia="Calibri" w:hAnsi="Calibri" w:cs="Times New Roman"/>
          <w:i/>
          <w:iCs/>
          <w:lang w:eastAsia="nl-NL"/>
        </w:rPr>
        <w:t xml:space="preserve">collega’s of andere personen </w:t>
      </w:r>
      <w:r w:rsidR="004132E6" w:rsidRPr="00E6670E">
        <w:rPr>
          <w:rFonts w:ascii="Calibri" w:eastAsia="Calibri" w:hAnsi="Calibri" w:cs="Times New Roman"/>
          <w:i/>
          <w:iCs/>
          <w:lang w:eastAsia="nl-NL"/>
        </w:rPr>
        <w:t xml:space="preserve">waarmee </w:t>
      </w:r>
      <w:r w:rsidR="004C5AF0">
        <w:rPr>
          <w:rFonts w:ascii="Calibri" w:eastAsia="Calibri" w:hAnsi="Calibri" w:cs="Times New Roman"/>
          <w:i/>
          <w:iCs/>
          <w:lang w:eastAsia="nl-NL"/>
        </w:rPr>
        <w:t>de medewerker</w:t>
      </w:r>
      <w:r w:rsidR="004132E6" w:rsidRPr="00E6670E">
        <w:rPr>
          <w:rFonts w:ascii="Calibri" w:eastAsia="Calibri" w:hAnsi="Calibri" w:cs="Times New Roman"/>
          <w:i/>
          <w:iCs/>
          <w:lang w:eastAsia="nl-NL"/>
        </w:rPr>
        <w:t xml:space="preserve"> samen</w:t>
      </w:r>
      <w:r w:rsidR="004C5AF0">
        <w:rPr>
          <w:rFonts w:ascii="Calibri" w:eastAsia="Calibri" w:hAnsi="Calibri" w:cs="Times New Roman"/>
          <w:i/>
          <w:iCs/>
          <w:lang w:eastAsia="nl-NL"/>
        </w:rPr>
        <w:t>werkt</w:t>
      </w:r>
      <w:r w:rsidR="004132E6" w:rsidRPr="00E6670E">
        <w:rPr>
          <w:rFonts w:ascii="Calibri" w:eastAsia="Calibri" w:hAnsi="Calibri" w:cs="Times New Roman"/>
          <w:i/>
          <w:iCs/>
          <w:lang w:eastAsia="nl-NL"/>
        </w:rPr>
        <w:t>. </w:t>
      </w:r>
    </w:p>
    <w:p w14:paraId="741419F3" w14:textId="77777777" w:rsidR="004132E6" w:rsidRPr="00E6670E" w:rsidRDefault="004132E6" w:rsidP="004132E6">
      <w:pPr>
        <w:spacing w:after="0" w:line="240" w:lineRule="auto"/>
        <w:rPr>
          <w:rFonts w:ascii="Calibri" w:eastAsia="Calibri" w:hAnsi="Calibri" w:cs="Times New Roman"/>
          <w:i/>
          <w:iCs/>
          <w:highlight w:val="green"/>
          <w:lang w:eastAsia="nl-NL"/>
        </w:rPr>
      </w:pPr>
    </w:p>
    <w:p w14:paraId="5C903919" w14:textId="77777777" w:rsidR="004132E6" w:rsidRPr="00E6670E" w:rsidRDefault="004132E6" w:rsidP="004132E6">
      <w:pPr>
        <w:spacing w:after="0" w:line="240" w:lineRule="auto"/>
        <w:rPr>
          <w:rFonts w:ascii="Calibri" w:eastAsia="Calibri" w:hAnsi="Calibri" w:cs="Times New Roman"/>
          <w:i/>
          <w:iCs/>
          <w:lang w:eastAsia="nl-NL"/>
        </w:rPr>
      </w:pPr>
      <w:r w:rsidRPr="00E6670E">
        <w:rPr>
          <w:rFonts w:ascii="Calibri" w:eastAsia="Calibri" w:hAnsi="Calibri" w:cs="Times New Roman"/>
          <w:i/>
          <w:iCs/>
          <w:lang w:eastAsia="nl-NL"/>
        </w:rPr>
        <w:t>Wat zijn de kenmerken van het goede gesprek?</w:t>
      </w:r>
    </w:p>
    <w:p w14:paraId="6A6BC6EC" w14:textId="77777777" w:rsidR="00EC6C40" w:rsidRDefault="004132E6" w:rsidP="004132E6">
      <w:pPr>
        <w:spacing w:after="0" w:line="240" w:lineRule="auto"/>
        <w:rPr>
          <w:rFonts w:ascii="Calibri" w:eastAsia="Calibri" w:hAnsi="Calibri" w:cs="Times New Roman"/>
          <w:i/>
          <w:iCs/>
          <w:lang w:eastAsia="nl-NL"/>
        </w:rPr>
      </w:pPr>
      <w:r w:rsidRPr="00E6670E">
        <w:rPr>
          <w:rFonts w:ascii="Calibri" w:eastAsia="Calibri" w:hAnsi="Calibri" w:cs="Times New Roman"/>
          <w:i/>
          <w:iCs/>
          <w:lang w:eastAsia="nl-NL"/>
        </w:rPr>
        <w:t xml:space="preserve">Het goede gesprek gaat dus </w:t>
      </w:r>
      <w:r w:rsidR="004C5AF0">
        <w:rPr>
          <w:rFonts w:ascii="Calibri" w:eastAsia="Calibri" w:hAnsi="Calibri" w:cs="Times New Roman"/>
          <w:i/>
          <w:iCs/>
          <w:lang w:eastAsia="nl-NL"/>
        </w:rPr>
        <w:t xml:space="preserve">over het functioneren van de medewerker, over </w:t>
      </w:r>
      <w:r w:rsidR="00EC6C40">
        <w:rPr>
          <w:rFonts w:ascii="Calibri" w:eastAsia="Calibri" w:hAnsi="Calibri" w:cs="Times New Roman"/>
          <w:i/>
          <w:iCs/>
          <w:lang w:eastAsia="nl-NL"/>
        </w:rPr>
        <w:t xml:space="preserve">praktische afspraken rond het inzetten van de medewerker en </w:t>
      </w:r>
      <w:r w:rsidRPr="00E6670E">
        <w:rPr>
          <w:rFonts w:ascii="Calibri" w:eastAsia="Calibri" w:hAnsi="Calibri" w:cs="Times New Roman"/>
          <w:i/>
          <w:iCs/>
          <w:lang w:eastAsia="nl-NL"/>
        </w:rPr>
        <w:t xml:space="preserve">over de ontwikkeling van de medewerker in relatie tot de ontwikkeling </w:t>
      </w:r>
      <w:r w:rsidR="00EC6C40">
        <w:rPr>
          <w:rFonts w:ascii="Calibri" w:eastAsia="Calibri" w:hAnsi="Calibri" w:cs="Times New Roman"/>
          <w:i/>
          <w:iCs/>
          <w:lang w:eastAsia="nl-NL"/>
        </w:rPr>
        <w:t>van</w:t>
      </w:r>
      <w:r w:rsidRPr="00E6670E">
        <w:rPr>
          <w:rFonts w:ascii="Calibri" w:eastAsia="Calibri" w:hAnsi="Calibri" w:cs="Times New Roman"/>
          <w:i/>
          <w:iCs/>
          <w:lang w:eastAsia="nl-NL"/>
        </w:rPr>
        <w:t xml:space="preserve"> het team</w:t>
      </w:r>
      <w:r w:rsidR="00EC6C40">
        <w:rPr>
          <w:rFonts w:ascii="Calibri" w:eastAsia="Calibri" w:hAnsi="Calibri" w:cs="Times New Roman"/>
          <w:i/>
          <w:iCs/>
          <w:lang w:eastAsia="nl-NL"/>
        </w:rPr>
        <w:t xml:space="preserve"> waarin de medewerker werkzaam is</w:t>
      </w:r>
      <w:r w:rsidRPr="00E6670E">
        <w:rPr>
          <w:rFonts w:ascii="Calibri" w:eastAsia="Calibri" w:hAnsi="Calibri" w:cs="Times New Roman"/>
          <w:i/>
          <w:iCs/>
          <w:lang w:eastAsia="nl-NL"/>
        </w:rPr>
        <w:t xml:space="preserve">. Persoonlijke aandacht </w:t>
      </w:r>
      <w:r w:rsidR="00EC6C40">
        <w:rPr>
          <w:rFonts w:ascii="Calibri" w:eastAsia="Calibri" w:hAnsi="Calibri" w:cs="Times New Roman"/>
          <w:i/>
          <w:iCs/>
          <w:lang w:eastAsia="nl-NL"/>
        </w:rPr>
        <w:t>is</w:t>
      </w:r>
      <w:r w:rsidRPr="00E6670E">
        <w:rPr>
          <w:rFonts w:ascii="Calibri" w:eastAsia="Calibri" w:hAnsi="Calibri" w:cs="Times New Roman"/>
          <w:i/>
          <w:iCs/>
          <w:lang w:eastAsia="nl-NL"/>
        </w:rPr>
        <w:t xml:space="preserve"> de sleutel tot succes</w:t>
      </w:r>
      <w:r w:rsidR="00EC6C40">
        <w:rPr>
          <w:rFonts w:ascii="Calibri" w:eastAsia="Calibri" w:hAnsi="Calibri" w:cs="Times New Roman"/>
          <w:i/>
          <w:iCs/>
          <w:lang w:eastAsia="nl-NL"/>
        </w:rPr>
        <w:t xml:space="preserve"> voor Het Goede Gesprek. </w:t>
      </w:r>
    </w:p>
    <w:p w14:paraId="23EB4AED" w14:textId="5B786487" w:rsidR="004132E6" w:rsidRPr="00E6670E" w:rsidRDefault="004132E6" w:rsidP="004132E6">
      <w:pPr>
        <w:spacing w:after="0" w:line="240" w:lineRule="auto"/>
        <w:rPr>
          <w:rFonts w:ascii="Calibri" w:eastAsia="Calibri" w:hAnsi="Calibri" w:cs="Times New Roman"/>
          <w:i/>
          <w:iCs/>
          <w:lang w:eastAsia="nl-NL"/>
        </w:rPr>
      </w:pPr>
      <w:r w:rsidRPr="00E6670E">
        <w:rPr>
          <w:rFonts w:ascii="Calibri" w:eastAsia="Calibri" w:hAnsi="Calibri" w:cs="Times New Roman"/>
          <w:i/>
          <w:iCs/>
          <w:lang w:eastAsia="nl-NL"/>
        </w:rPr>
        <w:t xml:space="preserve">Het goede gesprek hoeft niet lang te duren en wordt </w:t>
      </w:r>
      <w:r w:rsidR="006E1833">
        <w:rPr>
          <w:rFonts w:ascii="Calibri" w:eastAsia="Calibri" w:hAnsi="Calibri" w:cs="Times New Roman"/>
          <w:i/>
          <w:iCs/>
          <w:lang w:eastAsia="nl-NL"/>
        </w:rPr>
        <w:t xml:space="preserve">tenminste tweemaal  maar het liever nog vaker </w:t>
      </w:r>
      <w:r w:rsidRPr="00E6670E">
        <w:rPr>
          <w:rFonts w:ascii="Calibri" w:eastAsia="Calibri" w:hAnsi="Calibri" w:cs="Times New Roman"/>
          <w:i/>
          <w:iCs/>
          <w:lang w:eastAsia="nl-NL"/>
        </w:rPr>
        <w:t>per jaar gevoerd. Zo k</w:t>
      </w:r>
      <w:r w:rsidR="00D20557">
        <w:rPr>
          <w:rFonts w:ascii="Calibri" w:eastAsia="Calibri" w:hAnsi="Calibri" w:cs="Times New Roman"/>
          <w:i/>
          <w:iCs/>
          <w:lang w:eastAsia="nl-NL"/>
        </w:rPr>
        <w:t>unnen tijdig afspraken worden gemaakt voor de situaties waarin dat nodig is. H</w:t>
      </w:r>
      <w:r w:rsidRPr="00E6670E">
        <w:rPr>
          <w:rFonts w:ascii="Calibri" w:eastAsia="Calibri" w:hAnsi="Calibri" w:cs="Times New Roman"/>
          <w:i/>
          <w:iCs/>
          <w:lang w:eastAsia="nl-NL"/>
        </w:rPr>
        <w:t xml:space="preserve">et </w:t>
      </w:r>
      <w:r w:rsidR="00D20557">
        <w:rPr>
          <w:rFonts w:ascii="Calibri" w:eastAsia="Calibri" w:hAnsi="Calibri" w:cs="Times New Roman"/>
          <w:i/>
          <w:iCs/>
          <w:lang w:eastAsia="nl-NL"/>
        </w:rPr>
        <w:t>G</w:t>
      </w:r>
      <w:r w:rsidRPr="00E6670E">
        <w:rPr>
          <w:rFonts w:ascii="Calibri" w:eastAsia="Calibri" w:hAnsi="Calibri" w:cs="Times New Roman"/>
          <w:i/>
          <w:iCs/>
          <w:lang w:eastAsia="nl-NL"/>
        </w:rPr>
        <w:t xml:space="preserve">oede </w:t>
      </w:r>
      <w:r w:rsidR="00D20557">
        <w:rPr>
          <w:rFonts w:ascii="Calibri" w:eastAsia="Calibri" w:hAnsi="Calibri" w:cs="Times New Roman"/>
          <w:i/>
          <w:iCs/>
          <w:lang w:eastAsia="nl-NL"/>
        </w:rPr>
        <w:t>G</w:t>
      </w:r>
      <w:r w:rsidRPr="00E6670E">
        <w:rPr>
          <w:rFonts w:ascii="Calibri" w:eastAsia="Calibri" w:hAnsi="Calibri" w:cs="Times New Roman"/>
          <w:i/>
          <w:iCs/>
          <w:lang w:eastAsia="nl-NL"/>
        </w:rPr>
        <w:t xml:space="preserve">esprek gaat uit van veiligheid en vertrouwen en tweerichtingsverkeer, zowel vanuit de medewerker als vanuit de </w:t>
      </w:r>
      <w:r w:rsidR="00D20557">
        <w:rPr>
          <w:rFonts w:ascii="Calibri" w:eastAsia="Calibri" w:hAnsi="Calibri" w:cs="Times New Roman"/>
          <w:i/>
          <w:iCs/>
          <w:lang w:eastAsia="nl-NL"/>
        </w:rPr>
        <w:t>manager</w:t>
      </w:r>
      <w:r w:rsidRPr="00E6670E">
        <w:rPr>
          <w:rFonts w:ascii="Calibri" w:eastAsia="Calibri" w:hAnsi="Calibri" w:cs="Times New Roman"/>
          <w:i/>
          <w:iCs/>
          <w:lang w:eastAsia="nl-NL"/>
        </w:rPr>
        <w:t>. De agenda wordt gezamenlijk bepaald. De beste resultaten worden behaald als medewerker en</w:t>
      </w:r>
      <w:r w:rsidR="00D20557">
        <w:rPr>
          <w:rFonts w:ascii="Calibri" w:eastAsia="Calibri" w:hAnsi="Calibri" w:cs="Times New Roman"/>
          <w:i/>
          <w:iCs/>
          <w:lang w:eastAsia="nl-NL"/>
        </w:rPr>
        <w:t xml:space="preserve"> manager </w:t>
      </w:r>
      <w:r w:rsidRPr="00E6670E">
        <w:rPr>
          <w:rFonts w:ascii="Calibri" w:eastAsia="Calibri" w:hAnsi="Calibri" w:cs="Times New Roman"/>
          <w:i/>
          <w:iCs/>
          <w:lang w:eastAsia="nl-NL"/>
        </w:rPr>
        <w:t xml:space="preserve">zich kwetsbaar </w:t>
      </w:r>
      <w:r w:rsidR="00D20557">
        <w:rPr>
          <w:rFonts w:ascii="Calibri" w:eastAsia="Calibri" w:hAnsi="Calibri" w:cs="Times New Roman"/>
          <w:i/>
          <w:iCs/>
          <w:lang w:eastAsia="nl-NL"/>
        </w:rPr>
        <w:t xml:space="preserve">op </w:t>
      </w:r>
      <w:r w:rsidRPr="00E6670E">
        <w:rPr>
          <w:rFonts w:ascii="Calibri" w:eastAsia="Calibri" w:hAnsi="Calibri" w:cs="Times New Roman"/>
          <w:i/>
          <w:iCs/>
          <w:lang w:eastAsia="nl-NL"/>
        </w:rPr>
        <w:t>durven te stellen.</w:t>
      </w:r>
    </w:p>
    <w:p w14:paraId="37DAAFEC" w14:textId="77777777" w:rsidR="000116E5" w:rsidRDefault="000116E5" w:rsidP="00224828">
      <w:pPr>
        <w:shd w:val="clear" w:color="auto" w:fill="FFFFFF" w:themeFill="background1"/>
        <w:suppressAutoHyphens/>
        <w:spacing w:after="0"/>
        <w:rPr>
          <w:rFonts w:eastAsia="SimSun" w:cstheme="minorHAnsi"/>
          <w:b/>
          <w:bCs/>
          <w:lang w:eastAsia="ar-SA"/>
        </w:rPr>
      </w:pPr>
    </w:p>
    <w:p w14:paraId="4D45900A" w14:textId="741DD754" w:rsidR="00BF63BB" w:rsidRPr="003748F8" w:rsidRDefault="00BF63BB" w:rsidP="00224828">
      <w:pPr>
        <w:shd w:val="clear" w:color="auto" w:fill="FFFFFF" w:themeFill="background1"/>
        <w:suppressAutoHyphens/>
        <w:spacing w:after="0"/>
        <w:rPr>
          <w:rFonts w:eastAsia="SimSun" w:cstheme="minorHAnsi"/>
          <w:b/>
          <w:bCs/>
          <w:lang w:eastAsia="ar-SA"/>
        </w:rPr>
      </w:pPr>
      <w:r w:rsidRPr="003748F8">
        <w:rPr>
          <w:rFonts w:eastAsia="SimSun" w:cstheme="minorHAnsi"/>
          <w:b/>
          <w:bCs/>
          <w:lang w:eastAsia="ar-SA"/>
        </w:rPr>
        <w:t>Artikel 23 Vergoeding reiskosten woon-werk</w:t>
      </w:r>
    </w:p>
    <w:p w14:paraId="4FBE6567" w14:textId="11B54783" w:rsidR="00BF63BB" w:rsidRPr="00CE5018" w:rsidRDefault="003748F8" w:rsidP="00500D45">
      <w:pPr>
        <w:pStyle w:val="ListParagraph"/>
        <w:keepNext/>
        <w:keepLines/>
        <w:numPr>
          <w:ilvl w:val="0"/>
          <w:numId w:val="21"/>
        </w:numPr>
        <w:spacing w:before="40" w:after="0" w:line="240" w:lineRule="auto"/>
        <w:outlineLvl w:val="1"/>
        <w:rPr>
          <w:rFonts w:ascii="Calibri" w:eastAsia="Times New Roman" w:hAnsi="Calibri" w:cs="Calibri"/>
          <w:i/>
          <w:iCs/>
        </w:rPr>
      </w:pPr>
      <w:r w:rsidRPr="00CE5018">
        <w:rPr>
          <w:rFonts w:ascii="Calibri" w:eastAsia="Times New Roman" w:hAnsi="Calibri" w:cs="Calibri"/>
        </w:rPr>
        <w:t xml:space="preserve">Aanpassen van de kop van het artikel (cursief afgedrukte tekst) </w:t>
      </w:r>
      <w:r w:rsidR="00BF63BB" w:rsidRPr="00CE5018">
        <w:rPr>
          <w:rFonts w:ascii="Calibri" w:eastAsia="Times New Roman" w:hAnsi="Calibri" w:cs="Calibri"/>
        </w:rPr>
        <w:t xml:space="preserve">Art. 23 Vergoeding reiskosten woon-werk </w:t>
      </w:r>
      <w:r w:rsidR="00BF63BB" w:rsidRPr="00CE5018">
        <w:rPr>
          <w:rFonts w:ascii="Calibri" w:eastAsia="Times New Roman" w:hAnsi="Calibri" w:cs="Calibri"/>
          <w:i/>
          <w:iCs/>
        </w:rPr>
        <w:t>en thuiswerkvergoeding</w:t>
      </w:r>
      <w:r w:rsidR="00500D45">
        <w:rPr>
          <w:rFonts w:ascii="Calibri" w:eastAsia="Times New Roman" w:hAnsi="Calibri" w:cs="Calibri"/>
          <w:i/>
          <w:iCs/>
        </w:rPr>
        <w:br/>
      </w:r>
    </w:p>
    <w:p w14:paraId="11DD3E92" w14:textId="758278A7" w:rsidR="003748F8" w:rsidRPr="00E6670E" w:rsidRDefault="003748F8" w:rsidP="00500D45">
      <w:pPr>
        <w:pStyle w:val="ListParagraph"/>
        <w:numPr>
          <w:ilvl w:val="0"/>
          <w:numId w:val="21"/>
        </w:numPr>
        <w:shd w:val="clear" w:color="auto" w:fill="FFFFFF" w:themeFill="background1"/>
        <w:suppressAutoHyphens/>
        <w:spacing w:after="0" w:line="240" w:lineRule="auto"/>
        <w:rPr>
          <w:rFonts w:ascii="Calibri" w:eastAsia="Calibri" w:hAnsi="Calibri" w:cs="Times New Roman"/>
          <w:i/>
        </w:rPr>
      </w:pPr>
      <w:r w:rsidRPr="00CE5018">
        <w:rPr>
          <w:rFonts w:eastAsia="SimSun" w:cstheme="minorHAnsi"/>
          <w:lang w:eastAsia="ar-SA"/>
        </w:rPr>
        <w:t>Aan</w:t>
      </w:r>
      <w:r w:rsidR="00145EBD">
        <w:rPr>
          <w:rFonts w:eastAsia="SimSun" w:cstheme="minorHAnsi"/>
          <w:lang w:eastAsia="ar-SA"/>
        </w:rPr>
        <w:t>vullen</w:t>
      </w:r>
      <w:r w:rsidRPr="00CE5018">
        <w:rPr>
          <w:rFonts w:eastAsia="SimSun" w:cstheme="minorHAnsi"/>
          <w:lang w:eastAsia="ar-SA"/>
        </w:rPr>
        <w:t xml:space="preserve"> tekst artikel 23 lid 1 cao ZKN. </w:t>
      </w:r>
      <w:r w:rsidRPr="00CE5018">
        <w:rPr>
          <w:rFonts w:ascii="Calibri" w:eastAsia="Times New Roman" w:hAnsi="Calibri" w:cs="Calibri"/>
        </w:rPr>
        <w:t>De tekst van lid 1 wordt als volgt aange</w:t>
      </w:r>
      <w:r w:rsidR="00145EBD">
        <w:rPr>
          <w:rFonts w:ascii="Calibri" w:eastAsia="Times New Roman" w:hAnsi="Calibri" w:cs="Calibri"/>
        </w:rPr>
        <w:t>vuld</w:t>
      </w:r>
      <w:r w:rsidRPr="00CE5018">
        <w:rPr>
          <w:rFonts w:ascii="Calibri" w:eastAsia="Times New Roman" w:hAnsi="Calibri" w:cs="Calibri"/>
        </w:rPr>
        <w:t xml:space="preserve"> (cursief afgedrukte tekst)</w:t>
      </w:r>
      <w:r w:rsidR="00CE5018" w:rsidRPr="00CE5018">
        <w:rPr>
          <w:rFonts w:ascii="Calibri" w:eastAsia="Times New Roman" w:hAnsi="Calibri" w:cs="Calibri"/>
        </w:rPr>
        <w:t xml:space="preserve"> : </w:t>
      </w:r>
      <w:r w:rsidRPr="00E6670E">
        <w:rPr>
          <w:rFonts w:ascii="Calibri" w:eastAsia="Calibri" w:hAnsi="Calibri" w:cs="Times New Roman"/>
          <w:iCs/>
        </w:rPr>
        <w:t xml:space="preserve">De bijdrage van je werkgever bedraagt € 0,19 per kilometer, ongeacht de wijze van vervoer, voor zowel de heen- als terugreis. De maximale vergoeding is gebaseerd op een enkele reisafstand van maximaal 50 kilometer, gebaseerd op ‘snelste route’. </w:t>
      </w:r>
      <w:r w:rsidRPr="00E6670E">
        <w:rPr>
          <w:rFonts w:ascii="Calibri" w:eastAsia="Calibri" w:hAnsi="Calibri" w:cs="Times New Roman"/>
          <w:i/>
        </w:rPr>
        <w:t>In overleg met de OR kan de reisafstand op een andere wijze worden vastgesteld.</w:t>
      </w:r>
    </w:p>
    <w:p w14:paraId="48EF0830" w14:textId="77777777" w:rsidR="003748F8" w:rsidRPr="00E6670E" w:rsidRDefault="003748F8" w:rsidP="00500D45">
      <w:pPr>
        <w:keepNext/>
        <w:keepLines/>
        <w:spacing w:before="40" w:after="0" w:line="240" w:lineRule="auto"/>
        <w:outlineLvl w:val="1"/>
        <w:rPr>
          <w:rFonts w:ascii="Calibri" w:eastAsia="Times New Roman" w:hAnsi="Calibri" w:cs="Calibri"/>
        </w:rPr>
      </w:pPr>
    </w:p>
    <w:p w14:paraId="0725FC62" w14:textId="4106248E" w:rsidR="00BF63BB" w:rsidRPr="00500D45" w:rsidRDefault="00BF63BB" w:rsidP="00500D45">
      <w:pPr>
        <w:pStyle w:val="ListParagraph"/>
        <w:keepNext/>
        <w:keepLines/>
        <w:numPr>
          <w:ilvl w:val="0"/>
          <w:numId w:val="21"/>
        </w:numPr>
        <w:shd w:val="clear" w:color="auto" w:fill="FFFFFF" w:themeFill="background1"/>
        <w:suppressAutoHyphens/>
        <w:spacing w:before="40" w:after="0" w:line="240" w:lineRule="auto"/>
        <w:outlineLvl w:val="1"/>
        <w:rPr>
          <w:rFonts w:eastAsia="SimSun" w:cstheme="minorHAnsi"/>
          <w:lang w:eastAsia="ar-SA"/>
        </w:rPr>
      </w:pPr>
      <w:r w:rsidRPr="00500D45">
        <w:rPr>
          <w:rFonts w:ascii="Calibri" w:eastAsia="Times New Roman" w:hAnsi="Calibri" w:cs="Calibri"/>
        </w:rPr>
        <w:t xml:space="preserve">Toevoegen </w:t>
      </w:r>
      <w:r w:rsidR="003C01DA" w:rsidRPr="00500D45">
        <w:rPr>
          <w:rFonts w:ascii="Calibri" w:eastAsia="Times New Roman" w:hAnsi="Calibri" w:cs="Calibri"/>
        </w:rPr>
        <w:t xml:space="preserve">als lid 5 </w:t>
      </w:r>
      <w:r w:rsidR="0018124B">
        <w:rPr>
          <w:rFonts w:ascii="Calibri" w:eastAsia="Times New Roman" w:hAnsi="Calibri" w:cs="Calibri"/>
        </w:rPr>
        <w:t xml:space="preserve">de </w:t>
      </w:r>
      <w:r w:rsidR="003C01DA" w:rsidRPr="00500D45">
        <w:rPr>
          <w:rFonts w:ascii="Calibri" w:eastAsia="Times New Roman" w:hAnsi="Calibri" w:cs="Calibri"/>
        </w:rPr>
        <w:t>cursief afgedrukte tekst: ‘</w:t>
      </w:r>
      <w:r w:rsidRPr="00500D45">
        <w:rPr>
          <w:rFonts w:ascii="Calibri" w:eastAsia="Times New Roman" w:hAnsi="Calibri" w:cs="Calibri"/>
          <w:i/>
          <w:iCs/>
        </w:rPr>
        <w:t>Indien je werkgever een thuiswerkbeleid heeft vastgesteld en je als gevolg hiervan regelmatig zowel thuis werkt als op kantoor, ontvang je een tegemoetkoming in de kosten van thuiswerken overeenkomstig de fiscaal vrijgestelde vergoeding van twee euro per thuisgewerkte dag. De vergoeding kan ook worden toegekend in de vorm van een vaste vergoeding per periode op basis van een vastgesteld gemiddeld aantal thuiswerkdagen.</w:t>
      </w:r>
      <w:r w:rsidR="00500D45" w:rsidRPr="00500D45">
        <w:rPr>
          <w:rFonts w:eastAsia="SimSun" w:cstheme="minorHAnsi"/>
          <w:lang w:eastAsia="ar-SA"/>
        </w:rPr>
        <w:t>‘</w:t>
      </w:r>
    </w:p>
    <w:p w14:paraId="49070FE4" w14:textId="70D31C5F" w:rsidR="00BF63BB" w:rsidRDefault="00BF63BB" w:rsidP="00224828">
      <w:pPr>
        <w:shd w:val="clear" w:color="auto" w:fill="FFFFFF" w:themeFill="background1"/>
        <w:suppressAutoHyphens/>
        <w:spacing w:after="0"/>
        <w:rPr>
          <w:rFonts w:eastAsia="SimSun" w:cstheme="minorHAnsi"/>
          <w:lang w:eastAsia="ar-SA"/>
        </w:rPr>
      </w:pPr>
    </w:p>
    <w:p w14:paraId="6DF46C9C" w14:textId="54F77F80" w:rsidR="00483789" w:rsidRDefault="00483789" w:rsidP="00224828">
      <w:pPr>
        <w:shd w:val="clear" w:color="auto" w:fill="FFFFFF" w:themeFill="background1"/>
        <w:suppressAutoHyphens/>
        <w:spacing w:after="0"/>
        <w:rPr>
          <w:rFonts w:eastAsia="SimSun" w:cstheme="minorHAnsi"/>
          <w:lang w:eastAsia="ar-SA"/>
        </w:rPr>
      </w:pPr>
    </w:p>
    <w:p w14:paraId="35E341D2" w14:textId="77777777" w:rsidR="00483789" w:rsidRDefault="00483789" w:rsidP="00224828">
      <w:pPr>
        <w:shd w:val="clear" w:color="auto" w:fill="FFFFFF" w:themeFill="background1"/>
        <w:suppressAutoHyphens/>
        <w:spacing w:after="0"/>
        <w:rPr>
          <w:rFonts w:eastAsia="SimSun" w:cstheme="minorHAnsi"/>
          <w:lang w:eastAsia="ar-SA"/>
        </w:rPr>
      </w:pPr>
    </w:p>
    <w:p w14:paraId="2D621572" w14:textId="153C63AD" w:rsidR="00BF63BB" w:rsidRPr="009E4F10" w:rsidRDefault="009E4F10" w:rsidP="00224828">
      <w:pPr>
        <w:shd w:val="clear" w:color="auto" w:fill="FFFFFF" w:themeFill="background1"/>
        <w:suppressAutoHyphens/>
        <w:spacing w:after="0"/>
        <w:rPr>
          <w:rFonts w:eastAsia="SimSun" w:cstheme="minorHAnsi"/>
          <w:b/>
          <w:bCs/>
          <w:lang w:eastAsia="ar-SA"/>
        </w:rPr>
      </w:pPr>
      <w:r w:rsidRPr="009E4F10">
        <w:rPr>
          <w:rFonts w:eastAsia="SimSun" w:cstheme="minorHAnsi"/>
          <w:b/>
          <w:bCs/>
          <w:lang w:eastAsia="ar-SA"/>
        </w:rPr>
        <w:lastRenderedPageBreak/>
        <w:t>Artikel 38.3 lid 3 cao ZKN Stagevergoeding</w:t>
      </w:r>
    </w:p>
    <w:p w14:paraId="2316E66A" w14:textId="77777777" w:rsidR="009E4F10" w:rsidRDefault="009E4F10" w:rsidP="00224828">
      <w:pPr>
        <w:shd w:val="clear" w:color="auto" w:fill="FFFFFF" w:themeFill="background1"/>
        <w:suppressAutoHyphens/>
        <w:spacing w:after="0"/>
        <w:rPr>
          <w:rFonts w:eastAsia="SimSun" w:cstheme="minorHAnsi"/>
          <w:lang w:eastAsia="ar-SA"/>
        </w:rPr>
      </w:pPr>
    </w:p>
    <w:p w14:paraId="502FCB4D" w14:textId="265B4E18" w:rsidR="00866BD1" w:rsidRDefault="009E4F10" w:rsidP="002C3A8B">
      <w:pPr>
        <w:shd w:val="clear" w:color="auto" w:fill="FFFFFF" w:themeFill="background1"/>
        <w:suppressAutoHyphens/>
        <w:spacing w:after="0"/>
        <w:rPr>
          <w:rFonts w:eastAsia="SimSun" w:cstheme="minorHAnsi"/>
          <w:lang w:eastAsia="ar-SA"/>
        </w:rPr>
      </w:pPr>
      <w:r w:rsidRPr="009E4F10">
        <w:rPr>
          <w:rFonts w:eastAsia="SimSun" w:cstheme="minorHAnsi"/>
          <w:lang w:eastAsia="ar-SA"/>
        </w:rPr>
        <w:t>Betreffende het vaststellen van de hoogte van de stagevergoeding wordt het advies van de betreffende onderwijsinstelling gevolgd, indien dat eenduidig op de situatie van toepassing is. Ind</w:t>
      </w:r>
      <w:r>
        <w:rPr>
          <w:rFonts w:eastAsia="SimSun" w:cstheme="minorHAnsi"/>
          <w:lang w:eastAsia="ar-SA"/>
        </w:rPr>
        <w:t>i</w:t>
      </w:r>
      <w:r w:rsidRPr="009E4F10">
        <w:rPr>
          <w:rFonts w:eastAsia="SimSun" w:cstheme="minorHAnsi"/>
          <w:lang w:eastAsia="ar-SA"/>
        </w:rPr>
        <w:t>en een dergelijk advies achterwege blijft bedraagt de stagevergoeding per maand bij een voltijdstage per 1 januari 20</w:t>
      </w:r>
      <w:r w:rsidR="00E55513">
        <w:rPr>
          <w:rFonts w:eastAsia="SimSun" w:cstheme="minorHAnsi"/>
          <w:lang w:eastAsia="ar-SA"/>
        </w:rPr>
        <w:t>22</w:t>
      </w:r>
      <w:r w:rsidRPr="009E4F10">
        <w:rPr>
          <w:rFonts w:eastAsia="SimSun" w:cstheme="minorHAnsi"/>
          <w:lang w:eastAsia="ar-SA"/>
        </w:rPr>
        <w:t xml:space="preserve"> € </w:t>
      </w:r>
      <w:r w:rsidR="006629B5">
        <w:rPr>
          <w:rFonts w:eastAsia="SimSun" w:cstheme="minorHAnsi"/>
          <w:lang w:eastAsia="ar-SA"/>
        </w:rPr>
        <w:t>409,- en per 1 januari 2023 € 417,-</w:t>
      </w:r>
      <w:r w:rsidR="00DF7092">
        <w:rPr>
          <w:rFonts w:eastAsia="SimSun" w:cstheme="minorHAnsi"/>
          <w:lang w:eastAsia="ar-SA"/>
        </w:rPr>
        <w:t>.</w:t>
      </w:r>
    </w:p>
    <w:p w14:paraId="38F39951" w14:textId="286854F2" w:rsidR="00145EBD" w:rsidRPr="002C3A8B" w:rsidRDefault="00145EBD" w:rsidP="002C3A8B">
      <w:pPr>
        <w:shd w:val="clear" w:color="auto" w:fill="FFFFFF" w:themeFill="background1"/>
        <w:suppressAutoHyphens/>
        <w:spacing w:after="0"/>
        <w:rPr>
          <w:rFonts w:eastAsia="SimSun" w:cstheme="minorHAnsi"/>
          <w:lang w:eastAsia="ar-SA"/>
        </w:rPr>
      </w:pPr>
    </w:p>
    <w:p w14:paraId="6CFB71F4" w14:textId="5053156D" w:rsidR="00C90E28" w:rsidRPr="00FF0E0D" w:rsidRDefault="00C90E28" w:rsidP="00FF0E0D">
      <w:pPr>
        <w:pStyle w:val="ListParagraph"/>
        <w:numPr>
          <w:ilvl w:val="0"/>
          <w:numId w:val="25"/>
        </w:numPr>
        <w:suppressAutoHyphens/>
        <w:rPr>
          <w:rFonts w:eastAsia="SimSun" w:cstheme="minorHAnsi"/>
          <w:b/>
          <w:bCs/>
          <w:lang w:eastAsia="ar-SA"/>
        </w:rPr>
      </w:pPr>
      <w:r w:rsidRPr="00FF0E0D">
        <w:rPr>
          <w:rFonts w:eastAsia="SimSun" w:cstheme="minorHAnsi"/>
          <w:b/>
          <w:bCs/>
          <w:lang w:eastAsia="ar-SA"/>
        </w:rPr>
        <w:t>Studieafspraak</w:t>
      </w:r>
    </w:p>
    <w:p w14:paraId="02EB5F92" w14:textId="2DBB51B4" w:rsidR="00C90E28" w:rsidRPr="000F6A44" w:rsidRDefault="000F6A44" w:rsidP="00C90E28">
      <w:pPr>
        <w:suppressAutoHyphens/>
        <w:rPr>
          <w:rFonts w:eastAsia="SimSun" w:cstheme="minorHAnsi"/>
          <w:b/>
          <w:bCs/>
          <w:lang w:eastAsia="ar-SA"/>
        </w:rPr>
      </w:pPr>
      <w:r>
        <w:rPr>
          <w:rFonts w:eastAsia="SimSun" w:cstheme="minorHAnsi"/>
          <w:b/>
          <w:bCs/>
          <w:lang w:eastAsia="ar-SA"/>
        </w:rPr>
        <w:t xml:space="preserve">Art. </w:t>
      </w:r>
      <w:r w:rsidR="00C90E28" w:rsidRPr="000F6A44">
        <w:rPr>
          <w:rFonts w:eastAsia="SimSun" w:cstheme="minorHAnsi"/>
          <w:b/>
          <w:bCs/>
          <w:lang w:eastAsia="ar-SA"/>
        </w:rPr>
        <w:t xml:space="preserve">9.3 </w:t>
      </w:r>
      <w:r>
        <w:rPr>
          <w:rFonts w:eastAsia="SimSun" w:cstheme="minorHAnsi"/>
          <w:b/>
          <w:bCs/>
          <w:lang w:eastAsia="ar-SA"/>
        </w:rPr>
        <w:t>cao ZKN E</w:t>
      </w:r>
      <w:r w:rsidR="00C90E28" w:rsidRPr="000F6A44">
        <w:rPr>
          <w:rFonts w:eastAsia="SimSun" w:cstheme="minorHAnsi"/>
          <w:b/>
          <w:bCs/>
          <w:lang w:eastAsia="ar-SA"/>
        </w:rPr>
        <w:t>inde van de arbeidsovereenkomst</w:t>
      </w:r>
    </w:p>
    <w:p w14:paraId="1ABE0F0D" w14:textId="7466C874" w:rsidR="00C90E28" w:rsidRPr="004B0098" w:rsidRDefault="00C90E28" w:rsidP="00C90E28">
      <w:pPr>
        <w:suppressAutoHyphens/>
        <w:rPr>
          <w:rFonts w:eastAsia="SimSun" w:cstheme="minorHAnsi"/>
          <w:i/>
          <w:iCs/>
          <w:lang w:eastAsia="ar-SA"/>
        </w:rPr>
      </w:pPr>
      <w:r>
        <w:rPr>
          <w:rFonts w:eastAsia="SimSun" w:cstheme="minorHAnsi"/>
          <w:lang w:eastAsia="ar-SA"/>
        </w:rPr>
        <w:t xml:space="preserve">De huidige tekst </w:t>
      </w:r>
      <w:r w:rsidR="000F6A44">
        <w:rPr>
          <w:rFonts w:eastAsia="SimSun" w:cstheme="minorHAnsi"/>
          <w:lang w:eastAsia="ar-SA"/>
        </w:rPr>
        <w:t>van dit artikel luidt</w:t>
      </w:r>
      <w:r>
        <w:rPr>
          <w:rFonts w:eastAsia="SimSun" w:cstheme="minorHAnsi"/>
          <w:lang w:eastAsia="ar-SA"/>
        </w:rPr>
        <w:t xml:space="preserve">: </w:t>
      </w:r>
      <w:r w:rsidRPr="000F6A44">
        <w:rPr>
          <w:rFonts w:eastAsia="SimSun" w:cstheme="minorHAnsi"/>
          <w:lang w:eastAsia="ar-SA"/>
        </w:rPr>
        <w:t>‘</w:t>
      </w:r>
      <w:r w:rsidR="004B0098" w:rsidRPr="000F6A44">
        <w:rPr>
          <w:rFonts w:eastAsia="SimSun" w:cstheme="minorHAnsi"/>
          <w:lang w:eastAsia="ar-SA"/>
        </w:rPr>
        <w:t>De arbeidsovereenkomst eindigt zonder opzegging op de dag waarop je als werknemer recht krijgt  op een AOW-uitkering, tenzij voorafgaand aan deze datum in overleg tussen werkgever en werknemer een andere einddatum is overeengekomen.</w:t>
      </w:r>
      <w:r w:rsidRPr="000F6A44">
        <w:rPr>
          <w:rFonts w:eastAsia="SimSun" w:cstheme="minorHAnsi"/>
          <w:lang w:eastAsia="ar-SA"/>
        </w:rPr>
        <w:t>’</w:t>
      </w:r>
    </w:p>
    <w:p w14:paraId="48D4932A" w14:textId="3DB2429D" w:rsidR="00612D67" w:rsidRDefault="00C90E28" w:rsidP="00D90B9E">
      <w:pPr>
        <w:suppressAutoHyphens/>
        <w:rPr>
          <w:rFonts w:eastAsia="SimSun" w:cstheme="minorHAnsi"/>
          <w:lang w:eastAsia="ar-SA"/>
        </w:rPr>
      </w:pPr>
      <w:r>
        <w:rPr>
          <w:rFonts w:eastAsia="SimSun" w:cstheme="minorHAnsi"/>
          <w:lang w:eastAsia="ar-SA"/>
        </w:rPr>
        <w:t xml:space="preserve">Partijen komen overeen gedurende de looptijd van de cao ZKN 2022-2023 </w:t>
      </w:r>
      <w:r w:rsidR="00B45BBA">
        <w:rPr>
          <w:rFonts w:eastAsia="SimSun" w:cstheme="minorHAnsi"/>
          <w:lang w:eastAsia="ar-SA"/>
        </w:rPr>
        <w:t xml:space="preserve">te </w:t>
      </w:r>
      <w:r w:rsidR="00F97B84">
        <w:rPr>
          <w:rFonts w:eastAsia="SimSun" w:cstheme="minorHAnsi"/>
          <w:lang w:eastAsia="ar-SA"/>
        </w:rPr>
        <w:t xml:space="preserve">bezien hoe </w:t>
      </w:r>
      <w:r w:rsidR="00B45BBA">
        <w:rPr>
          <w:rFonts w:eastAsia="SimSun" w:cstheme="minorHAnsi"/>
          <w:lang w:eastAsia="ar-SA"/>
        </w:rPr>
        <w:t xml:space="preserve">deze tekst </w:t>
      </w:r>
      <w:r w:rsidR="00F97B84">
        <w:rPr>
          <w:rFonts w:eastAsia="SimSun" w:cstheme="minorHAnsi"/>
          <w:lang w:eastAsia="ar-SA"/>
        </w:rPr>
        <w:t xml:space="preserve">zich verhoudt met de </w:t>
      </w:r>
      <w:r w:rsidR="00B45BBA">
        <w:rPr>
          <w:rFonts w:eastAsia="SimSun" w:cstheme="minorHAnsi"/>
          <w:lang w:eastAsia="ar-SA"/>
        </w:rPr>
        <w:t xml:space="preserve">Wet </w:t>
      </w:r>
      <w:r w:rsidR="004D78D5">
        <w:rPr>
          <w:rFonts w:eastAsia="SimSun" w:cstheme="minorHAnsi"/>
          <w:lang w:eastAsia="ar-SA"/>
        </w:rPr>
        <w:t>werken na</w:t>
      </w:r>
      <w:r w:rsidR="00B45BBA">
        <w:rPr>
          <w:rFonts w:eastAsia="SimSun" w:cstheme="minorHAnsi"/>
          <w:lang w:eastAsia="ar-SA"/>
        </w:rPr>
        <w:t xml:space="preserve"> AOW</w:t>
      </w:r>
      <w:r w:rsidR="004D78D5">
        <w:rPr>
          <w:rFonts w:eastAsia="SimSun" w:cstheme="minorHAnsi"/>
          <w:lang w:eastAsia="ar-SA"/>
        </w:rPr>
        <w:t>-leeftijd</w:t>
      </w:r>
      <w:r w:rsidR="000F6A44">
        <w:rPr>
          <w:rFonts w:eastAsia="SimSun" w:cstheme="minorHAnsi"/>
          <w:lang w:eastAsia="ar-SA"/>
        </w:rPr>
        <w:t xml:space="preserve">. Afhankelijk van de conclusie van partijen kan in overleg besloten worden de tekst </w:t>
      </w:r>
      <w:r w:rsidR="00CE5018">
        <w:rPr>
          <w:rFonts w:eastAsia="SimSun" w:cstheme="minorHAnsi"/>
          <w:lang w:eastAsia="ar-SA"/>
        </w:rPr>
        <w:t xml:space="preserve">bij de volgende cao-onderhandelingen in lijn te brengen met de geest van de wet. </w:t>
      </w:r>
    </w:p>
    <w:p w14:paraId="19D9AC15" w14:textId="339FF0CC" w:rsidR="0099210C" w:rsidRPr="00612D67" w:rsidRDefault="0099210C" w:rsidP="00612D67">
      <w:pPr>
        <w:pStyle w:val="ListParagraph"/>
        <w:numPr>
          <w:ilvl w:val="0"/>
          <w:numId w:val="25"/>
        </w:numPr>
        <w:suppressAutoHyphens/>
        <w:rPr>
          <w:rFonts w:eastAsia="SimSun" w:cstheme="minorHAnsi"/>
          <w:b/>
          <w:bCs/>
          <w:lang w:eastAsia="ar-SA"/>
        </w:rPr>
      </w:pPr>
      <w:r w:rsidRPr="00612D67">
        <w:rPr>
          <w:rFonts w:eastAsia="SimSun" w:cstheme="minorHAnsi"/>
          <w:b/>
          <w:bCs/>
          <w:lang w:eastAsia="ar-SA"/>
        </w:rPr>
        <w:t>Werkingssfeer cao ZKN</w:t>
      </w:r>
    </w:p>
    <w:p w14:paraId="7F508E71" w14:textId="61ED4AEE" w:rsidR="0099210C" w:rsidRDefault="0099210C" w:rsidP="00D90B9E">
      <w:pPr>
        <w:suppressAutoHyphens/>
        <w:rPr>
          <w:rFonts w:eastAsia="SimSun" w:cstheme="minorHAnsi"/>
          <w:lang w:eastAsia="ar-SA"/>
        </w:rPr>
      </w:pPr>
      <w:r>
        <w:rPr>
          <w:rFonts w:eastAsia="SimSun" w:cstheme="minorHAnsi"/>
          <w:lang w:eastAsia="ar-SA"/>
        </w:rPr>
        <w:t>Partijen zijn overeengekomen de tekst van artikel 1</w:t>
      </w:r>
      <w:r w:rsidR="00612D67">
        <w:rPr>
          <w:rFonts w:eastAsia="SimSun" w:cstheme="minorHAnsi"/>
          <w:lang w:eastAsia="ar-SA"/>
        </w:rPr>
        <w:t>a</w:t>
      </w:r>
      <w:r>
        <w:rPr>
          <w:rFonts w:eastAsia="SimSun" w:cstheme="minorHAnsi"/>
          <w:lang w:eastAsia="ar-SA"/>
        </w:rPr>
        <w:t xml:space="preserve"> cao ZKN niet aan te passen. In voorkomende </w:t>
      </w:r>
      <w:r w:rsidR="005C5196">
        <w:rPr>
          <w:rFonts w:eastAsia="SimSun" w:cstheme="minorHAnsi"/>
          <w:lang w:eastAsia="ar-SA"/>
        </w:rPr>
        <w:t xml:space="preserve">individuele situaties </w:t>
      </w:r>
      <w:r>
        <w:rPr>
          <w:rFonts w:eastAsia="SimSun" w:cstheme="minorHAnsi"/>
          <w:lang w:eastAsia="ar-SA"/>
        </w:rPr>
        <w:t>zullen ZKN en AVV in overleg bezien of en zo ja, op welke wijze</w:t>
      </w:r>
      <w:r w:rsidR="00802097">
        <w:rPr>
          <w:rFonts w:eastAsia="SimSun" w:cstheme="minorHAnsi"/>
          <w:lang w:eastAsia="ar-SA"/>
        </w:rPr>
        <w:t>,</w:t>
      </w:r>
      <w:r>
        <w:rPr>
          <w:rFonts w:eastAsia="SimSun" w:cstheme="minorHAnsi"/>
          <w:lang w:eastAsia="ar-SA"/>
        </w:rPr>
        <w:t xml:space="preserve"> naleving van de cao ZKN </w:t>
      </w:r>
      <w:r w:rsidR="005C5196">
        <w:rPr>
          <w:rFonts w:eastAsia="SimSun" w:cstheme="minorHAnsi"/>
          <w:lang w:eastAsia="ar-SA"/>
        </w:rPr>
        <w:t xml:space="preserve">aandacht vraagt en kan worden gehandhaafd. </w:t>
      </w:r>
    </w:p>
    <w:p w14:paraId="7EB01A0B" w14:textId="6CF3EE55" w:rsidR="00CE5018" w:rsidRDefault="00CE5018" w:rsidP="00D90B9E">
      <w:pPr>
        <w:suppressAutoHyphens/>
        <w:rPr>
          <w:rFonts w:eastAsia="SimSun" w:cstheme="minorHAnsi"/>
          <w:lang w:eastAsia="ar-SA"/>
        </w:rPr>
      </w:pPr>
    </w:p>
    <w:p w14:paraId="2926543E" w14:textId="4CC005BC" w:rsidR="00D90B9E" w:rsidRPr="006976C9" w:rsidRDefault="00D90B9E" w:rsidP="00D90B9E">
      <w:pPr>
        <w:suppressAutoHyphens/>
        <w:rPr>
          <w:rFonts w:eastAsia="SimSun" w:cstheme="minorHAnsi"/>
          <w:lang w:eastAsia="ar-SA"/>
        </w:rPr>
      </w:pPr>
      <w:r w:rsidRPr="006976C9">
        <w:rPr>
          <w:rFonts w:eastAsia="SimSun" w:cstheme="minorHAnsi"/>
          <w:lang w:eastAsia="ar-SA"/>
        </w:rPr>
        <w:t xml:space="preserve">Aldus </w:t>
      </w:r>
      <w:r w:rsidRPr="00196A7E">
        <w:rPr>
          <w:rFonts w:eastAsia="SimSun" w:cstheme="minorHAnsi"/>
          <w:lang w:eastAsia="ar-SA"/>
        </w:rPr>
        <w:t xml:space="preserve">overeengekomen te </w:t>
      </w:r>
      <w:r w:rsidR="003D2E55" w:rsidRPr="00196A7E">
        <w:rPr>
          <w:rFonts w:eastAsia="SimSun" w:cstheme="minorHAnsi"/>
          <w:lang w:eastAsia="ar-SA"/>
        </w:rPr>
        <w:t>Zoetermeer</w:t>
      </w:r>
      <w:r w:rsidR="00720403" w:rsidRPr="00196A7E">
        <w:rPr>
          <w:rFonts w:eastAsia="SimSun" w:cstheme="minorHAnsi"/>
          <w:lang w:eastAsia="ar-SA"/>
        </w:rPr>
        <w:t xml:space="preserve"> op </w:t>
      </w:r>
      <w:r w:rsidR="00612D67">
        <w:rPr>
          <w:rFonts w:eastAsia="SimSun" w:cstheme="minorHAnsi"/>
          <w:lang w:eastAsia="ar-SA"/>
        </w:rPr>
        <w:t xml:space="preserve"> 24</w:t>
      </w:r>
      <w:r w:rsidR="00720403" w:rsidRPr="00196A7E">
        <w:rPr>
          <w:rFonts w:eastAsia="SimSun" w:cstheme="minorHAnsi"/>
          <w:lang w:eastAsia="ar-SA"/>
        </w:rPr>
        <w:t xml:space="preserve"> december 202</w:t>
      </w:r>
      <w:r w:rsidR="004C2F79">
        <w:rPr>
          <w:rFonts w:eastAsia="SimSun" w:cstheme="minorHAnsi"/>
          <w:lang w:eastAsia="ar-SA"/>
        </w:rPr>
        <w:t>1</w:t>
      </w:r>
      <w:r w:rsidRPr="006976C9">
        <w:rPr>
          <w:rFonts w:eastAsia="SimSun" w:cstheme="minorHAnsi"/>
          <w:lang w:eastAsia="ar-SA"/>
        </w:rPr>
        <w:t>.</w:t>
      </w:r>
    </w:p>
    <w:p w14:paraId="3E7A8F69" w14:textId="24188083" w:rsidR="00D90B9E" w:rsidRPr="006976C9" w:rsidRDefault="00D90B9E" w:rsidP="00D90B9E">
      <w:pPr>
        <w:suppressAutoHyphens/>
        <w:rPr>
          <w:rFonts w:eastAsia="SimSun" w:cstheme="minorHAnsi"/>
          <w:lang w:eastAsia="ar-SA"/>
        </w:rPr>
      </w:pPr>
      <w:r w:rsidRPr="006976C9">
        <w:rPr>
          <w:rFonts w:eastAsia="SimSun" w:cstheme="minorHAnsi"/>
          <w:lang w:eastAsia="ar-SA"/>
        </w:rPr>
        <w:t>Paulette Timmerman-Gerritzen</w:t>
      </w:r>
    </w:p>
    <w:p w14:paraId="7EDC9485" w14:textId="209F5A01" w:rsidR="00D90B9E" w:rsidRPr="006976C9" w:rsidRDefault="00D90B9E" w:rsidP="00D90B9E">
      <w:pPr>
        <w:suppressAutoHyphens/>
        <w:rPr>
          <w:rFonts w:eastAsia="SimSun" w:cstheme="minorHAnsi"/>
          <w:lang w:eastAsia="ar-SA"/>
        </w:rPr>
      </w:pPr>
      <w:r w:rsidRPr="006976C9">
        <w:rPr>
          <w:rFonts w:eastAsia="SimSun" w:cstheme="minorHAnsi"/>
          <w:lang w:eastAsia="ar-SA"/>
        </w:rPr>
        <w:t xml:space="preserve">Directeur ZKN </w:t>
      </w:r>
    </w:p>
    <w:p w14:paraId="6F3AA94D" w14:textId="45CACEAF" w:rsidR="00D90B9E" w:rsidRPr="006976C9" w:rsidRDefault="00D90B9E" w:rsidP="00D90B9E">
      <w:pPr>
        <w:suppressAutoHyphens/>
        <w:rPr>
          <w:rFonts w:eastAsia="SimSun" w:cstheme="minorHAnsi"/>
          <w:lang w:eastAsia="ar-SA"/>
        </w:rPr>
      </w:pPr>
    </w:p>
    <w:p w14:paraId="387DD9E5" w14:textId="4C1924D4" w:rsidR="00D90B9E" w:rsidRPr="006976C9" w:rsidRDefault="00D90B9E" w:rsidP="00D90B9E">
      <w:pPr>
        <w:suppressAutoHyphens/>
        <w:rPr>
          <w:rFonts w:eastAsia="SimSun" w:cstheme="minorHAnsi"/>
          <w:lang w:eastAsia="ar-SA"/>
        </w:rPr>
      </w:pPr>
    </w:p>
    <w:p w14:paraId="4F1D07D3" w14:textId="116B58CC" w:rsidR="00D90B9E" w:rsidRPr="006976C9" w:rsidRDefault="00D90B9E" w:rsidP="00D90B9E">
      <w:pPr>
        <w:suppressAutoHyphens/>
        <w:rPr>
          <w:rFonts w:eastAsia="SimSun" w:cstheme="minorHAnsi"/>
          <w:lang w:eastAsia="ar-SA"/>
        </w:rPr>
      </w:pPr>
      <w:r w:rsidRPr="006976C9">
        <w:rPr>
          <w:rFonts w:eastAsia="SimSun" w:cstheme="minorHAnsi"/>
          <w:lang w:eastAsia="ar-SA"/>
        </w:rPr>
        <w:t>Martin Pikaart</w:t>
      </w:r>
    </w:p>
    <w:p w14:paraId="27C1F721" w14:textId="4531BFFE" w:rsidR="00D90B9E" w:rsidRPr="006976C9" w:rsidRDefault="00D90B9E" w:rsidP="00D90B9E">
      <w:pPr>
        <w:suppressAutoHyphens/>
        <w:rPr>
          <w:rFonts w:eastAsia="SimSun" w:cstheme="minorHAnsi"/>
          <w:lang w:eastAsia="ar-SA"/>
        </w:rPr>
      </w:pPr>
      <w:r w:rsidRPr="006976C9">
        <w:rPr>
          <w:rFonts w:eastAsia="SimSun" w:cstheme="minorHAnsi"/>
          <w:lang w:eastAsia="ar-SA"/>
        </w:rPr>
        <w:t>Voorzitter AVV</w:t>
      </w:r>
    </w:p>
    <w:sectPr w:rsidR="00D90B9E" w:rsidRPr="006976C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0C97C" w14:textId="77777777" w:rsidR="00E1280A" w:rsidRDefault="00E1280A" w:rsidP="00AB61C6">
      <w:pPr>
        <w:spacing w:after="0" w:line="240" w:lineRule="auto"/>
      </w:pPr>
      <w:r>
        <w:separator/>
      </w:r>
    </w:p>
  </w:endnote>
  <w:endnote w:type="continuationSeparator" w:id="0">
    <w:p w14:paraId="0FE3324B" w14:textId="77777777" w:rsidR="00E1280A" w:rsidRDefault="00E1280A" w:rsidP="00AB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275">
    <w:altName w:val="Times New Roman"/>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009312"/>
      <w:docPartObj>
        <w:docPartGallery w:val="Page Numbers (Bottom of Page)"/>
        <w:docPartUnique/>
      </w:docPartObj>
    </w:sdtPr>
    <w:sdtEndPr/>
    <w:sdtContent>
      <w:p w14:paraId="497F7F2C" w14:textId="55AD43D5" w:rsidR="00F675E0" w:rsidRDefault="00F675E0">
        <w:pPr>
          <w:pStyle w:val="Footer"/>
          <w:jc w:val="right"/>
        </w:pPr>
        <w:r>
          <w:fldChar w:fldCharType="begin"/>
        </w:r>
        <w:r>
          <w:instrText>PAGE   \* MERGEFORMAT</w:instrText>
        </w:r>
        <w:r>
          <w:fldChar w:fldCharType="separate"/>
        </w:r>
        <w:r w:rsidR="00571B45">
          <w:rPr>
            <w:noProof/>
          </w:rPr>
          <w:t>8</w:t>
        </w:r>
        <w:r>
          <w:fldChar w:fldCharType="end"/>
        </w:r>
      </w:p>
    </w:sdtContent>
  </w:sdt>
  <w:p w14:paraId="3B3E92F3" w14:textId="77777777" w:rsidR="00F675E0" w:rsidRDefault="00F67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A2A2" w14:textId="77777777" w:rsidR="00E1280A" w:rsidRDefault="00E1280A" w:rsidP="00AB61C6">
      <w:pPr>
        <w:spacing w:after="0" w:line="240" w:lineRule="auto"/>
      </w:pPr>
      <w:r>
        <w:separator/>
      </w:r>
    </w:p>
  </w:footnote>
  <w:footnote w:type="continuationSeparator" w:id="0">
    <w:p w14:paraId="52A2FF7F" w14:textId="77777777" w:rsidR="00E1280A" w:rsidRDefault="00E1280A" w:rsidP="00AB6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6BF6" w14:textId="41D25071" w:rsidR="00F675E0" w:rsidRDefault="00694A96" w:rsidP="00301C62">
    <w:pPr>
      <w:pStyle w:val="Header"/>
      <w:jc w:val="right"/>
      <w:rPr>
        <w:noProof/>
      </w:rPr>
    </w:pPr>
    <w:r>
      <w:rPr>
        <w:noProof/>
        <w:lang w:eastAsia="nl-NL"/>
      </w:rPr>
      <w:drawing>
        <wp:inline distT="0" distB="0" distL="0" distR="0" wp14:anchorId="6F72E4F4" wp14:editId="25C649DF">
          <wp:extent cx="711865" cy="11353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62" cy="1143350"/>
                  </a:xfrm>
                  <a:prstGeom prst="rect">
                    <a:avLst/>
                  </a:prstGeom>
                  <a:noFill/>
                  <a:ln>
                    <a:noFill/>
                  </a:ln>
                </pic:spPr>
              </pic:pic>
            </a:graphicData>
          </a:graphic>
        </wp:inline>
      </w:drawing>
    </w:r>
    <w:r>
      <w:rPr>
        <w:noProof/>
        <w:lang w:eastAsia="nl-NL"/>
      </w:rPr>
      <w:drawing>
        <wp:inline distT="0" distB="0" distL="0" distR="0" wp14:anchorId="2FEEEDEA" wp14:editId="2D1CCB7D">
          <wp:extent cx="985415" cy="1074051"/>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6564" cy="1097103"/>
                  </a:xfrm>
                  <a:prstGeom prst="rect">
                    <a:avLst/>
                  </a:prstGeom>
                  <a:noFill/>
                  <a:ln>
                    <a:noFill/>
                  </a:ln>
                </pic:spPr>
              </pic:pic>
            </a:graphicData>
          </a:graphic>
        </wp:inline>
      </w:drawing>
    </w:r>
    <w:r w:rsidR="00F675E0" w:rsidRPr="00E260DD">
      <w:rPr>
        <w:noProof/>
      </w:rPr>
      <w:t xml:space="preserve"> </w:t>
    </w:r>
  </w:p>
  <w:p w14:paraId="58D1B292" w14:textId="1158BBA1" w:rsidR="00F675E0" w:rsidRDefault="00F675E0" w:rsidP="00301C62">
    <w:pPr>
      <w:pStyle w:val="Header"/>
      <w:jc w:val="right"/>
      <w:rPr>
        <w:noProof/>
      </w:rPr>
    </w:pPr>
  </w:p>
  <w:p w14:paraId="1422DA0C" w14:textId="77777777" w:rsidR="00F675E0" w:rsidRDefault="00F675E0" w:rsidP="00301C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6AEF3F"/>
    <w:multiLevelType w:val="hybridMultilevel"/>
    <w:tmpl w:val="7C8E68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lowerLetter"/>
      <w:lvlText w:val="%1."/>
      <w:lvlJc w:val="left"/>
      <w:pPr>
        <w:tabs>
          <w:tab w:val="num" w:pos="0"/>
        </w:tabs>
        <w:ind w:left="154" w:hanging="360"/>
      </w:pPr>
    </w:lvl>
    <w:lvl w:ilvl="1">
      <w:start w:val="1"/>
      <w:numFmt w:val="lowerLetter"/>
      <w:lvlText w:val="%2."/>
      <w:lvlJc w:val="left"/>
      <w:pPr>
        <w:tabs>
          <w:tab w:val="num" w:pos="0"/>
        </w:tabs>
        <w:ind w:left="874" w:hanging="360"/>
      </w:pPr>
      <w:rPr>
        <w:rFonts w:eastAsia="Arial" w:cs="Arial"/>
        <w:i/>
        <w:color w:val="000000"/>
        <w:sz w:val="20"/>
        <w:szCs w:val="20"/>
        <w:shd w:val="clear" w:color="auto" w:fill="FFFF00"/>
      </w:rPr>
    </w:lvl>
    <w:lvl w:ilvl="2">
      <w:start w:val="1"/>
      <w:numFmt w:val="lowerRoman"/>
      <w:lvlText w:val="%2.%3."/>
      <w:lvlJc w:val="right"/>
      <w:pPr>
        <w:tabs>
          <w:tab w:val="num" w:pos="0"/>
        </w:tabs>
        <w:ind w:left="1594" w:hanging="180"/>
      </w:pPr>
    </w:lvl>
    <w:lvl w:ilvl="3">
      <w:start w:val="1"/>
      <w:numFmt w:val="decimal"/>
      <w:lvlText w:val="%2.%3.%4."/>
      <w:lvlJc w:val="left"/>
      <w:pPr>
        <w:tabs>
          <w:tab w:val="num" w:pos="0"/>
        </w:tabs>
        <w:ind w:left="2314" w:hanging="360"/>
      </w:pPr>
    </w:lvl>
    <w:lvl w:ilvl="4">
      <w:start w:val="1"/>
      <w:numFmt w:val="lowerLetter"/>
      <w:lvlText w:val="%2.%3.%4.%5."/>
      <w:lvlJc w:val="left"/>
      <w:pPr>
        <w:tabs>
          <w:tab w:val="num" w:pos="0"/>
        </w:tabs>
        <w:ind w:left="3034" w:hanging="360"/>
      </w:pPr>
    </w:lvl>
    <w:lvl w:ilvl="5">
      <w:start w:val="1"/>
      <w:numFmt w:val="lowerRoman"/>
      <w:lvlText w:val="%2.%3.%4.%5.%6."/>
      <w:lvlJc w:val="right"/>
      <w:pPr>
        <w:tabs>
          <w:tab w:val="num" w:pos="0"/>
        </w:tabs>
        <w:ind w:left="3754" w:hanging="180"/>
      </w:pPr>
    </w:lvl>
    <w:lvl w:ilvl="6">
      <w:start w:val="1"/>
      <w:numFmt w:val="decimal"/>
      <w:lvlText w:val="%2.%3.%4.%5.%6.%7."/>
      <w:lvlJc w:val="left"/>
      <w:pPr>
        <w:tabs>
          <w:tab w:val="num" w:pos="0"/>
        </w:tabs>
        <w:ind w:left="4474" w:hanging="360"/>
      </w:pPr>
    </w:lvl>
    <w:lvl w:ilvl="7">
      <w:start w:val="1"/>
      <w:numFmt w:val="lowerLetter"/>
      <w:lvlText w:val="%2.%3.%4.%5.%6.%7.%8."/>
      <w:lvlJc w:val="left"/>
      <w:pPr>
        <w:tabs>
          <w:tab w:val="num" w:pos="0"/>
        </w:tabs>
        <w:ind w:left="5194" w:hanging="360"/>
      </w:pPr>
    </w:lvl>
    <w:lvl w:ilvl="8">
      <w:start w:val="1"/>
      <w:numFmt w:val="lowerRoman"/>
      <w:lvlText w:val="%2.%3.%4.%5.%6.%7.%8.%9."/>
      <w:lvlJc w:val="right"/>
      <w:pPr>
        <w:tabs>
          <w:tab w:val="num" w:pos="0"/>
        </w:tabs>
        <w:ind w:left="5914"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rPr>
        <w:color w:val="000000"/>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lowerLetter"/>
      <w:lvlText w:val="%1."/>
      <w:lvlJc w:val="left"/>
      <w:pPr>
        <w:tabs>
          <w:tab w:val="num" w:pos="0"/>
        </w:tabs>
        <w:ind w:left="154" w:hanging="360"/>
      </w:pPr>
    </w:lvl>
    <w:lvl w:ilvl="1">
      <w:start w:val="1"/>
      <w:numFmt w:val="lowerLetter"/>
      <w:lvlText w:val="%2."/>
      <w:lvlJc w:val="left"/>
      <w:pPr>
        <w:tabs>
          <w:tab w:val="num" w:pos="0"/>
        </w:tabs>
        <w:ind w:left="874" w:hanging="360"/>
      </w:pPr>
      <w:rPr>
        <w:rFonts w:eastAsia="Arial" w:cs="Arial"/>
        <w:color w:val="000000"/>
      </w:rPr>
    </w:lvl>
    <w:lvl w:ilvl="2">
      <w:start w:val="1"/>
      <w:numFmt w:val="lowerRoman"/>
      <w:lvlText w:val="%2.%3."/>
      <w:lvlJc w:val="right"/>
      <w:pPr>
        <w:tabs>
          <w:tab w:val="num" w:pos="0"/>
        </w:tabs>
        <w:ind w:left="1594" w:hanging="180"/>
      </w:pPr>
    </w:lvl>
    <w:lvl w:ilvl="3">
      <w:start w:val="1"/>
      <w:numFmt w:val="decimal"/>
      <w:lvlText w:val="%2.%3.%4."/>
      <w:lvlJc w:val="left"/>
      <w:pPr>
        <w:tabs>
          <w:tab w:val="num" w:pos="0"/>
        </w:tabs>
        <w:ind w:left="2314" w:hanging="360"/>
      </w:pPr>
    </w:lvl>
    <w:lvl w:ilvl="4">
      <w:start w:val="1"/>
      <w:numFmt w:val="lowerLetter"/>
      <w:lvlText w:val="%2.%3.%4.%5."/>
      <w:lvlJc w:val="left"/>
      <w:pPr>
        <w:tabs>
          <w:tab w:val="num" w:pos="0"/>
        </w:tabs>
        <w:ind w:left="3034" w:hanging="360"/>
      </w:pPr>
    </w:lvl>
    <w:lvl w:ilvl="5">
      <w:start w:val="1"/>
      <w:numFmt w:val="lowerRoman"/>
      <w:lvlText w:val="%2.%3.%4.%5.%6."/>
      <w:lvlJc w:val="right"/>
      <w:pPr>
        <w:tabs>
          <w:tab w:val="num" w:pos="0"/>
        </w:tabs>
        <w:ind w:left="3754" w:hanging="180"/>
      </w:pPr>
    </w:lvl>
    <w:lvl w:ilvl="6">
      <w:start w:val="1"/>
      <w:numFmt w:val="decimal"/>
      <w:lvlText w:val="%2.%3.%4.%5.%6.%7."/>
      <w:lvlJc w:val="left"/>
      <w:pPr>
        <w:tabs>
          <w:tab w:val="num" w:pos="0"/>
        </w:tabs>
        <w:ind w:left="4474" w:hanging="360"/>
      </w:pPr>
    </w:lvl>
    <w:lvl w:ilvl="7">
      <w:start w:val="1"/>
      <w:numFmt w:val="lowerLetter"/>
      <w:lvlText w:val="%2.%3.%4.%5.%6.%7.%8."/>
      <w:lvlJc w:val="left"/>
      <w:pPr>
        <w:tabs>
          <w:tab w:val="num" w:pos="0"/>
        </w:tabs>
        <w:ind w:left="5194" w:hanging="360"/>
      </w:pPr>
    </w:lvl>
    <w:lvl w:ilvl="8">
      <w:start w:val="1"/>
      <w:numFmt w:val="lowerRoman"/>
      <w:lvlText w:val="%2.%3.%4.%5.%6.%7.%8.%9."/>
      <w:lvlJc w:val="right"/>
      <w:pPr>
        <w:tabs>
          <w:tab w:val="num" w:pos="0"/>
        </w:tabs>
        <w:ind w:left="5914" w:hanging="180"/>
      </w:pPr>
    </w:lvl>
  </w:abstractNum>
  <w:abstractNum w:abstractNumId="7" w15:restartNumberingAfterBreak="0">
    <w:nsid w:val="00000007"/>
    <w:multiLevelType w:val="multilevel"/>
    <w:tmpl w:val="00000007"/>
    <w:name w:val="WW8Num7"/>
    <w:lvl w:ilvl="0">
      <w:start w:val="1"/>
      <w:numFmt w:val="lowerLetter"/>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rPr>
        <w:b/>
        <w:strike/>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6314366"/>
    <w:multiLevelType w:val="hybridMultilevel"/>
    <w:tmpl w:val="85487D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C7C18A7"/>
    <w:multiLevelType w:val="hybridMultilevel"/>
    <w:tmpl w:val="7A3E2A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2A451CA"/>
    <w:multiLevelType w:val="hybridMultilevel"/>
    <w:tmpl w:val="0120A5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83E39DF"/>
    <w:multiLevelType w:val="hybridMultilevel"/>
    <w:tmpl w:val="A08EE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771B5E"/>
    <w:multiLevelType w:val="hybridMultilevel"/>
    <w:tmpl w:val="3C4E10C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22472C30"/>
    <w:multiLevelType w:val="hybridMultilevel"/>
    <w:tmpl w:val="CF7C3DA8"/>
    <w:lvl w:ilvl="0" w:tplc="A7C6CAE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705236"/>
    <w:multiLevelType w:val="hybridMultilevel"/>
    <w:tmpl w:val="F3A8F79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D80F6D"/>
    <w:multiLevelType w:val="hybridMultilevel"/>
    <w:tmpl w:val="9488C646"/>
    <w:lvl w:ilvl="0" w:tplc="DCAA19F8">
      <w:start w:val="1"/>
      <w:numFmt w:val="decimal"/>
      <w:lvlText w:val="%1."/>
      <w:lvlJc w:val="left"/>
      <w:pPr>
        <w:ind w:left="720" w:hanging="360"/>
      </w:pPr>
      <w:rPr>
        <w:rFonts w:eastAsia="Times New Roman" w:cstheme="minorHAns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2C380A"/>
    <w:multiLevelType w:val="hybridMultilevel"/>
    <w:tmpl w:val="26CA62EE"/>
    <w:lvl w:ilvl="0" w:tplc="848C7BC4">
      <w:start w:val="1"/>
      <w:numFmt w:val="decimal"/>
      <w:lvlText w:val="%1."/>
      <w:lvlJc w:val="left"/>
      <w:pPr>
        <w:ind w:left="2148" w:hanging="708"/>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8" w15:restartNumberingAfterBreak="0">
    <w:nsid w:val="3C763E88"/>
    <w:multiLevelType w:val="hybridMultilevel"/>
    <w:tmpl w:val="F3A8F79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08D1240"/>
    <w:multiLevelType w:val="hybridMultilevel"/>
    <w:tmpl w:val="C5D2BFF8"/>
    <w:lvl w:ilvl="0" w:tplc="3070B86A">
      <w:numFmt w:val="bullet"/>
      <w:lvlText w:val="•"/>
      <w:lvlJc w:val="left"/>
      <w:pPr>
        <w:ind w:left="708" w:hanging="708"/>
      </w:pPr>
      <w:rPr>
        <w:rFonts w:ascii="Calibri" w:eastAsia="SimSu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35E25A3"/>
    <w:multiLevelType w:val="hybridMultilevel"/>
    <w:tmpl w:val="F39083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B12FE3"/>
    <w:multiLevelType w:val="hybridMultilevel"/>
    <w:tmpl w:val="B90C8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D54383"/>
    <w:multiLevelType w:val="hybridMultilevel"/>
    <w:tmpl w:val="39ACD514"/>
    <w:lvl w:ilvl="0" w:tplc="04130001">
      <w:numFmt w:val="decimal"/>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05">
      <w:numFmt w:val="decimal"/>
      <w:lvlText w:val=""/>
      <w:lvlJc w:val="left"/>
      <w:pPr>
        <w:ind w:left="2160" w:hanging="360"/>
      </w:pPr>
      <w:rPr>
        <w:rFonts w:ascii="Wingdings" w:hAnsi="Wingdings" w:hint="default"/>
      </w:rPr>
    </w:lvl>
    <w:lvl w:ilvl="3" w:tplc="04130001">
      <w:numFmt w:val="decimal"/>
      <w:lvlText w:val=""/>
      <w:lvlJc w:val="left"/>
      <w:pPr>
        <w:ind w:left="2880" w:hanging="360"/>
      </w:pPr>
      <w:rPr>
        <w:rFonts w:ascii="Symbol" w:hAnsi="Symbol" w:hint="default"/>
      </w:rPr>
    </w:lvl>
    <w:lvl w:ilvl="4" w:tplc="04130003">
      <w:numFmt w:val="decimal"/>
      <w:lvlText w:val="o"/>
      <w:lvlJc w:val="left"/>
      <w:pPr>
        <w:ind w:left="3600" w:hanging="360"/>
      </w:pPr>
      <w:rPr>
        <w:rFonts w:ascii="Courier New" w:hAnsi="Courier New" w:cs="Courier New" w:hint="default"/>
      </w:rPr>
    </w:lvl>
    <w:lvl w:ilvl="5" w:tplc="04130005">
      <w:numFmt w:val="decimal"/>
      <w:lvlText w:val=""/>
      <w:lvlJc w:val="left"/>
      <w:pPr>
        <w:ind w:left="4320" w:hanging="360"/>
      </w:pPr>
      <w:rPr>
        <w:rFonts w:ascii="Wingdings" w:hAnsi="Wingdings" w:hint="default"/>
      </w:rPr>
    </w:lvl>
    <w:lvl w:ilvl="6" w:tplc="04130001">
      <w:numFmt w:val="decimal"/>
      <w:lvlText w:val=""/>
      <w:lvlJc w:val="left"/>
      <w:pPr>
        <w:ind w:left="5040" w:hanging="360"/>
      </w:pPr>
      <w:rPr>
        <w:rFonts w:ascii="Symbol" w:hAnsi="Symbol" w:hint="default"/>
      </w:rPr>
    </w:lvl>
    <w:lvl w:ilvl="7" w:tplc="04130003">
      <w:numFmt w:val="decimal"/>
      <w:lvlText w:val="o"/>
      <w:lvlJc w:val="left"/>
      <w:pPr>
        <w:ind w:left="5760" w:hanging="360"/>
      </w:pPr>
      <w:rPr>
        <w:rFonts w:ascii="Courier New" w:hAnsi="Courier New" w:cs="Courier New" w:hint="default"/>
      </w:rPr>
    </w:lvl>
    <w:lvl w:ilvl="8" w:tplc="04130005">
      <w:numFmt w:val="decimal"/>
      <w:lvlText w:val=""/>
      <w:lvlJc w:val="left"/>
      <w:pPr>
        <w:ind w:left="6480" w:hanging="360"/>
      </w:pPr>
      <w:rPr>
        <w:rFonts w:ascii="Wingdings" w:hAnsi="Wingdings" w:hint="default"/>
      </w:rPr>
    </w:lvl>
  </w:abstractNum>
  <w:abstractNum w:abstractNumId="23" w15:restartNumberingAfterBreak="0">
    <w:nsid w:val="473A2FA5"/>
    <w:multiLevelType w:val="hybridMultilevel"/>
    <w:tmpl w:val="91748B5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50231705"/>
    <w:multiLevelType w:val="hybridMultilevel"/>
    <w:tmpl w:val="E1F61E28"/>
    <w:lvl w:ilvl="0" w:tplc="848C7BC4">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0656D91"/>
    <w:multiLevelType w:val="hybridMultilevel"/>
    <w:tmpl w:val="F34A21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513A6665"/>
    <w:multiLevelType w:val="hybridMultilevel"/>
    <w:tmpl w:val="83083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4942C9"/>
    <w:multiLevelType w:val="hybridMultilevel"/>
    <w:tmpl w:val="CC149B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FF0916"/>
    <w:multiLevelType w:val="hybridMultilevel"/>
    <w:tmpl w:val="89948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105942"/>
    <w:multiLevelType w:val="hybridMultilevel"/>
    <w:tmpl w:val="5AC6E7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9234DBF"/>
    <w:multiLevelType w:val="hybridMultilevel"/>
    <w:tmpl w:val="96085DBC"/>
    <w:lvl w:ilvl="0" w:tplc="FFFFFFFF">
      <w:start w:val="5"/>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9F67B64"/>
    <w:multiLevelType w:val="hybridMultilevel"/>
    <w:tmpl w:val="F2F41664"/>
    <w:lvl w:ilvl="0" w:tplc="77D6C010">
      <w:start w:val="3"/>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0C1235"/>
    <w:multiLevelType w:val="hybridMultilevel"/>
    <w:tmpl w:val="8632B9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06140E1"/>
    <w:multiLevelType w:val="hybridMultilevel"/>
    <w:tmpl w:val="02BA167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2BC6D53C">
      <w:start w:val="1"/>
      <w:numFmt w:val="decimal"/>
      <w:lvlText w:val="%3."/>
      <w:lvlJc w:val="left"/>
      <w:pPr>
        <w:ind w:left="2688" w:hanging="708"/>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1D4745"/>
    <w:multiLevelType w:val="hybridMultilevel"/>
    <w:tmpl w:val="8544FD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5" w15:restartNumberingAfterBreak="0">
    <w:nsid w:val="63FD2F0F"/>
    <w:multiLevelType w:val="hybridMultilevel"/>
    <w:tmpl w:val="8544FD9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6D6B775B"/>
    <w:multiLevelType w:val="hybridMultilevel"/>
    <w:tmpl w:val="4484F4E0"/>
    <w:lvl w:ilvl="0" w:tplc="595C8F6E">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EA73B4D"/>
    <w:multiLevelType w:val="hybridMultilevel"/>
    <w:tmpl w:val="96085DBC"/>
    <w:lvl w:ilvl="0" w:tplc="9FF609B6">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22D724B"/>
    <w:multiLevelType w:val="hybridMultilevel"/>
    <w:tmpl w:val="8BA6C2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7E5257B4"/>
    <w:multiLevelType w:val="hybridMultilevel"/>
    <w:tmpl w:val="A282DAC6"/>
    <w:lvl w:ilvl="0" w:tplc="69323374">
      <w:start w:val="1"/>
      <w:numFmt w:val="bullet"/>
      <w:lvlText w:val="•"/>
      <w:lvlJc w:val="left"/>
      <w:pPr>
        <w:tabs>
          <w:tab w:val="num" w:pos="720"/>
        </w:tabs>
        <w:ind w:left="720" w:hanging="360"/>
      </w:pPr>
      <w:rPr>
        <w:rFonts w:ascii="Arial" w:hAnsi="Arial" w:hint="default"/>
      </w:rPr>
    </w:lvl>
    <w:lvl w:ilvl="1" w:tplc="597EC60E" w:tentative="1">
      <w:start w:val="1"/>
      <w:numFmt w:val="bullet"/>
      <w:lvlText w:val="•"/>
      <w:lvlJc w:val="left"/>
      <w:pPr>
        <w:tabs>
          <w:tab w:val="num" w:pos="1440"/>
        </w:tabs>
        <w:ind w:left="1440" w:hanging="360"/>
      </w:pPr>
      <w:rPr>
        <w:rFonts w:ascii="Arial" w:hAnsi="Arial" w:hint="default"/>
      </w:rPr>
    </w:lvl>
    <w:lvl w:ilvl="2" w:tplc="86E0D2F6" w:tentative="1">
      <w:start w:val="1"/>
      <w:numFmt w:val="bullet"/>
      <w:lvlText w:val="•"/>
      <w:lvlJc w:val="left"/>
      <w:pPr>
        <w:tabs>
          <w:tab w:val="num" w:pos="2160"/>
        </w:tabs>
        <w:ind w:left="2160" w:hanging="360"/>
      </w:pPr>
      <w:rPr>
        <w:rFonts w:ascii="Arial" w:hAnsi="Arial" w:hint="default"/>
      </w:rPr>
    </w:lvl>
    <w:lvl w:ilvl="3" w:tplc="ADCA918C" w:tentative="1">
      <w:start w:val="1"/>
      <w:numFmt w:val="bullet"/>
      <w:lvlText w:val="•"/>
      <w:lvlJc w:val="left"/>
      <w:pPr>
        <w:tabs>
          <w:tab w:val="num" w:pos="2880"/>
        </w:tabs>
        <w:ind w:left="2880" w:hanging="360"/>
      </w:pPr>
      <w:rPr>
        <w:rFonts w:ascii="Arial" w:hAnsi="Arial" w:hint="default"/>
      </w:rPr>
    </w:lvl>
    <w:lvl w:ilvl="4" w:tplc="36ACACD4" w:tentative="1">
      <w:start w:val="1"/>
      <w:numFmt w:val="bullet"/>
      <w:lvlText w:val="•"/>
      <w:lvlJc w:val="left"/>
      <w:pPr>
        <w:tabs>
          <w:tab w:val="num" w:pos="3600"/>
        </w:tabs>
        <w:ind w:left="3600" w:hanging="360"/>
      </w:pPr>
      <w:rPr>
        <w:rFonts w:ascii="Arial" w:hAnsi="Arial" w:hint="default"/>
      </w:rPr>
    </w:lvl>
    <w:lvl w:ilvl="5" w:tplc="CF627316" w:tentative="1">
      <w:start w:val="1"/>
      <w:numFmt w:val="bullet"/>
      <w:lvlText w:val="•"/>
      <w:lvlJc w:val="left"/>
      <w:pPr>
        <w:tabs>
          <w:tab w:val="num" w:pos="4320"/>
        </w:tabs>
        <w:ind w:left="4320" w:hanging="360"/>
      </w:pPr>
      <w:rPr>
        <w:rFonts w:ascii="Arial" w:hAnsi="Arial" w:hint="default"/>
      </w:rPr>
    </w:lvl>
    <w:lvl w:ilvl="6" w:tplc="7BB08CC2" w:tentative="1">
      <w:start w:val="1"/>
      <w:numFmt w:val="bullet"/>
      <w:lvlText w:val="•"/>
      <w:lvlJc w:val="left"/>
      <w:pPr>
        <w:tabs>
          <w:tab w:val="num" w:pos="5040"/>
        </w:tabs>
        <w:ind w:left="5040" w:hanging="360"/>
      </w:pPr>
      <w:rPr>
        <w:rFonts w:ascii="Arial" w:hAnsi="Arial" w:hint="default"/>
      </w:rPr>
    </w:lvl>
    <w:lvl w:ilvl="7" w:tplc="50FA1B0E" w:tentative="1">
      <w:start w:val="1"/>
      <w:numFmt w:val="bullet"/>
      <w:lvlText w:val="•"/>
      <w:lvlJc w:val="left"/>
      <w:pPr>
        <w:tabs>
          <w:tab w:val="num" w:pos="5760"/>
        </w:tabs>
        <w:ind w:left="5760" w:hanging="360"/>
      </w:pPr>
      <w:rPr>
        <w:rFonts w:ascii="Arial" w:hAnsi="Arial" w:hint="default"/>
      </w:rPr>
    </w:lvl>
    <w:lvl w:ilvl="8" w:tplc="47866F2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5A03D5"/>
    <w:multiLevelType w:val="hybridMultilevel"/>
    <w:tmpl w:val="A75E32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8"/>
  </w:num>
  <w:num w:numId="2">
    <w:abstractNumId w:val="27"/>
  </w:num>
  <w:num w:numId="3">
    <w:abstractNumId w:val="26"/>
  </w:num>
  <w:num w:numId="4">
    <w:abstractNumId w:val="19"/>
  </w:num>
  <w:num w:numId="5">
    <w:abstractNumId w:val="29"/>
  </w:num>
  <w:num w:numId="6">
    <w:abstractNumId w:val="12"/>
  </w:num>
  <w:num w:numId="7">
    <w:abstractNumId w:val="36"/>
  </w:num>
  <w:num w:numId="8">
    <w:abstractNumId w:val="32"/>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6"/>
  </w:num>
  <w:num w:numId="13">
    <w:abstractNumId w:val="37"/>
  </w:num>
  <w:num w:numId="14">
    <w:abstractNumId w:val="31"/>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3"/>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7"/>
  </w:num>
  <w:num w:numId="34">
    <w:abstractNumId w:val="20"/>
  </w:num>
  <w:num w:numId="35">
    <w:abstractNumId w:val="40"/>
  </w:num>
  <w:num w:numId="36">
    <w:abstractNumId w:val="39"/>
  </w:num>
  <w:num w:numId="37">
    <w:abstractNumId w:val="1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5B"/>
    <w:rsid w:val="00002462"/>
    <w:rsid w:val="0000429E"/>
    <w:rsid w:val="000045AC"/>
    <w:rsid w:val="0000631C"/>
    <w:rsid w:val="00006F1E"/>
    <w:rsid w:val="00007CAC"/>
    <w:rsid w:val="0001044B"/>
    <w:rsid w:val="000116E5"/>
    <w:rsid w:val="000146E2"/>
    <w:rsid w:val="000156E2"/>
    <w:rsid w:val="00020DCC"/>
    <w:rsid w:val="00023FF7"/>
    <w:rsid w:val="000246B1"/>
    <w:rsid w:val="00025252"/>
    <w:rsid w:val="000307E8"/>
    <w:rsid w:val="00031470"/>
    <w:rsid w:val="0004079B"/>
    <w:rsid w:val="00041A33"/>
    <w:rsid w:val="0004374E"/>
    <w:rsid w:val="00045ACD"/>
    <w:rsid w:val="000466A0"/>
    <w:rsid w:val="00046DAA"/>
    <w:rsid w:val="00050F66"/>
    <w:rsid w:val="000514EC"/>
    <w:rsid w:val="0005402C"/>
    <w:rsid w:val="00057FA1"/>
    <w:rsid w:val="00066321"/>
    <w:rsid w:val="000668A3"/>
    <w:rsid w:val="00067B79"/>
    <w:rsid w:val="00074367"/>
    <w:rsid w:val="00076FCA"/>
    <w:rsid w:val="00086CBF"/>
    <w:rsid w:val="00087FE4"/>
    <w:rsid w:val="00092D51"/>
    <w:rsid w:val="00093058"/>
    <w:rsid w:val="0009769B"/>
    <w:rsid w:val="000A0508"/>
    <w:rsid w:val="000A11C8"/>
    <w:rsid w:val="000B212B"/>
    <w:rsid w:val="000B3126"/>
    <w:rsid w:val="000B6F5B"/>
    <w:rsid w:val="000C70EA"/>
    <w:rsid w:val="000D211D"/>
    <w:rsid w:val="000D34B3"/>
    <w:rsid w:val="000E3ED1"/>
    <w:rsid w:val="000E4336"/>
    <w:rsid w:val="000F1955"/>
    <w:rsid w:val="000F36EE"/>
    <w:rsid w:val="000F6A44"/>
    <w:rsid w:val="000F7267"/>
    <w:rsid w:val="000F755C"/>
    <w:rsid w:val="00101896"/>
    <w:rsid w:val="00106941"/>
    <w:rsid w:val="00110CAE"/>
    <w:rsid w:val="0011372B"/>
    <w:rsid w:val="00113946"/>
    <w:rsid w:val="00113A8D"/>
    <w:rsid w:val="00116714"/>
    <w:rsid w:val="00121533"/>
    <w:rsid w:val="001218B3"/>
    <w:rsid w:val="00121F38"/>
    <w:rsid w:val="0012423E"/>
    <w:rsid w:val="00127ACF"/>
    <w:rsid w:val="00127B3C"/>
    <w:rsid w:val="00130EF1"/>
    <w:rsid w:val="00130FD4"/>
    <w:rsid w:val="00131B8A"/>
    <w:rsid w:val="001347AE"/>
    <w:rsid w:val="00135B26"/>
    <w:rsid w:val="001361D9"/>
    <w:rsid w:val="00140DDF"/>
    <w:rsid w:val="00141474"/>
    <w:rsid w:val="001444FB"/>
    <w:rsid w:val="00145EBD"/>
    <w:rsid w:val="00146360"/>
    <w:rsid w:val="00150C80"/>
    <w:rsid w:val="00152EAB"/>
    <w:rsid w:val="00154339"/>
    <w:rsid w:val="0015789A"/>
    <w:rsid w:val="001605B1"/>
    <w:rsid w:val="00160FB6"/>
    <w:rsid w:val="00161154"/>
    <w:rsid w:val="00163069"/>
    <w:rsid w:val="00165BDB"/>
    <w:rsid w:val="00167840"/>
    <w:rsid w:val="0017161D"/>
    <w:rsid w:val="001749F8"/>
    <w:rsid w:val="00175BD5"/>
    <w:rsid w:val="00181182"/>
    <w:rsid w:val="0018124B"/>
    <w:rsid w:val="0018298C"/>
    <w:rsid w:val="001839CD"/>
    <w:rsid w:val="00186F43"/>
    <w:rsid w:val="001902B6"/>
    <w:rsid w:val="00196A7E"/>
    <w:rsid w:val="001A012D"/>
    <w:rsid w:val="001A0213"/>
    <w:rsid w:val="001A5628"/>
    <w:rsid w:val="001A7535"/>
    <w:rsid w:val="001A7E44"/>
    <w:rsid w:val="001B0161"/>
    <w:rsid w:val="001B0455"/>
    <w:rsid w:val="001B2D81"/>
    <w:rsid w:val="001B4941"/>
    <w:rsid w:val="001B7CE4"/>
    <w:rsid w:val="001D4623"/>
    <w:rsid w:val="001D76D4"/>
    <w:rsid w:val="001D7DCD"/>
    <w:rsid w:val="001E0326"/>
    <w:rsid w:val="001E16C4"/>
    <w:rsid w:val="001E75EC"/>
    <w:rsid w:val="001F17A6"/>
    <w:rsid w:val="001F2015"/>
    <w:rsid w:val="001F2058"/>
    <w:rsid w:val="001F5517"/>
    <w:rsid w:val="001F63DD"/>
    <w:rsid w:val="00204A63"/>
    <w:rsid w:val="0021263B"/>
    <w:rsid w:val="0021263F"/>
    <w:rsid w:val="002149BF"/>
    <w:rsid w:val="00214AB0"/>
    <w:rsid w:val="00214DDD"/>
    <w:rsid w:val="002155F2"/>
    <w:rsid w:val="00217428"/>
    <w:rsid w:val="002215E2"/>
    <w:rsid w:val="0022340B"/>
    <w:rsid w:val="00224828"/>
    <w:rsid w:val="00225461"/>
    <w:rsid w:val="0022562C"/>
    <w:rsid w:val="002256DC"/>
    <w:rsid w:val="002302CD"/>
    <w:rsid w:val="0023164F"/>
    <w:rsid w:val="00233BBF"/>
    <w:rsid w:val="00235342"/>
    <w:rsid w:val="002417E9"/>
    <w:rsid w:val="002426D5"/>
    <w:rsid w:val="00245038"/>
    <w:rsid w:val="002507E6"/>
    <w:rsid w:val="00251D7B"/>
    <w:rsid w:val="0025229C"/>
    <w:rsid w:val="00253639"/>
    <w:rsid w:val="00255805"/>
    <w:rsid w:val="00261D59"/>
    <w:rsid w:val="002646EA"/>
    <w:rsid w:val="00272036"/>
    <w:rsid w:val="00286514"/>
    <w:rsid w:val="00292BD9"/>
    <w:rsid w:val="002977FC"/>
    <w:rsid w:val="002A6B67"/>
    <w:rsid w:val="002B04EC"/>
    <w:rsid w:val="002B1F60"/>
    <w:rsid w:val="002B2B63"/>
    <w:rsid w:val="002B5ACA"/>
    <w:rsid w:val="002B6FD8"/>
    <w:rsid w:val="002B72CD"/>
    <w:rsid w:val="002C3A8B"/>
    <w:rsid w:val="002C4601"/>
    <w:rsid w:val="002C6286"/>
    <w:rsid w:val="002D0622"/>
    <w:rsid w:val="002D0B03"/>
    <w:rsid w:val="002D2DDD"/>
    <w:rsid w:val="002D2EED"/>
    <w:rsid w:val="002D5AD5"/>
    <w:rsid w:val="002D5CE5"/>
    <w:rsid w:val="002D6262"/>
    <w:rsid w:val="002D757A"/>
    <w:rsid w:val="002E5902"/>
    <w:rsid w:val="002F1C4A"/>
    <w:rsid w:val="00301C62"/>
    <w:rsid w:val="00302AAD"/>
    <w:rsid w:val="00305F4A"/>
    <w:rsid w:val="00306FD5"/>
    <w:rsid w:val="00310259"/>
    <w:rsid w:val="0031046D"/>
    <w:rsid w:val="003116AA"/>
    <w:rsid w:val="00315AB4"/>
    <w:rsid w:val="003166A0"/>
    <w:rsid w:val="00317559"/>
    <w:rsid w:val="003200BC"/>
    <w:rsid w:val="003266F7"/>
    <w:rsid w:val="00335DE0"/>
    <w:rsid w:val="00336E2A"/>
    <w:rsid w:val="003417CD"/>
    <w:rsid w:val="00342D34"/>
    <w:rsid w:val="003439A7"/>
    <w:rsid w:val="00347920"/>
    <w:rsid w:val="00351660"/>
    <w:rsid w:val="003519A9"/>
    <w:rsid w:val="00351CF7"/>
    <w:rsid w:val="003548DF"/>
    <w:rsid w:val="00354F2B"/>
    <w:rsid w:val="00354FE6"/>
    <w:rsid w:val="00365A68"/>
    <w:rsid w:val="003673AA"/>
    <w:rsid w:val="003708D9"/>
    <w:rsid w:val="00374568"/>
    <w:rsid w:val="003748F8"/>
    <w:rsid w:val="003758CB"/>
    <w:rsid w:val="00380D4A"/>
    <w:rsid w:val="003847A9"/>
    <w:rsid w:val="0038591B"/>
    <w:rsid w:val="00387357"/>
    <w:rsid w:val="003921E3"/>
    <w:rsid w:val="003A24F0"/>
    <w:rsid w:val="003A4093"/>
    <w:rsid w:val="003A629E"/>
    <w:rsid w:val="003B39AF"/>
    <w:rsid w:val="003B44B9"/>
    <w:rsid w:val="003B4D15"/>
    <w:rsid w:val="003C01DA"/>
    <w:rsid w:val="003C14B7"/>
    <w:rsid w:val="003C206B"/>
    <w:rsid w:val="003C3B56"/>
    <w:rsid w:val="003D12F6"/>
    <w:rsid w:val="003D2E55"/>
    <w:rsid w:val="003D384C"/>
    <w:rsid w:val="003D3CBC"/>
    <w:rsid w:val="003D55C5"/>
    <w:rsid w:val="003E3CB5"/>
    <w:rsid w:val="003E3FEE"/>
    <w:rsid w:val="003F005A"/>
    <w:rsid w:val="003F34C4"/>
    <w:rsid w:val="003F5939"/>
    <w:rsid w:val="003F6272"/>
    <w:rsid w:val="003F6B98"/>
    <w:rsid w:val="003F79D5"/>
    <w:rsid w:val="004079BF"/>
    <w:rsid w:val="00407F2C"/>
    <w:rsid w:val="004132E6"/>
    <w:rsid w:val="0041420E"/>
    <w:rsid w:val="00414D2C"/>
    <w:rsid w:val="00416A7A"/>
    <w:rsid w:val="00420B51"/>
    <w:rsid w:val="00421C97"/>
    <w:rsid w:val="00432DD7"/>
    <w:rsid w:val="00433519"/>
    <w:rsid w:val="004336AE"/>
    <w:rsid w:val="00437CF8"/>
    <w:rsid w:val="0044499A"/>
    <w:rsid w:val="00446C66"/>
    <w:rsid w:val="00447475"/>
    <w:rsid w:val="00447C41"/>
    <w:rsid w:val="00451623"/>
    <w:rsid w:val="00451BD2"/>
    <w:rsid w:val="00451EF6"/>
    <w:rsid w:val="00453DF8"/>
    <w:rsid w:val="00454132"/>
    <w:rsid w:val="004577DD"/>
    <w:rsid w:val="00460110"/>
    <w:rsid w:val="00460312"/>
    <w:rsid w:val="00467285"/>
    <w:rsid w:val="004672CF"/>
    <w:rsid w:val="00467781"/>
    <w:rsid w:val="004703B2"/>
    <w:rsid w:val="0047075B"/>
    <w:rsid w:val="00472C7F"/>
    <w:rsid w:val="00472F7E"/>
    <w:rsid w:val="00475461"/>
    <w:rsid w:val="00480022"/>
    <w:rsid w:val="00482F91"/>
    <w:rsid w:val="00483789"/>
    <w:rsid w:val="00484EFC"/>
    <w:rsid w:val="00487019"/>
    <w:rsid w:val="0048732D"/>
    <w:rsid w:val="00487AC1"/>
    <w:rsid w:val="0049040F"/>
    <w:rsid w:val="0049159A"/>
    <w:rsid w:val="00493B09"/>
    <w:rsid w:val="004956FB"/>
    <w:rsid w:val="00496A2B"/>
    <w:rsid w:val="00496EF0"/>
    <w:rsid w:val="004A096C"/>
    <w:rsid w:val="004A4AAD"/>
    <w:rsid w:val="004A6348"/>
    <w:rsid w:val="004A74C4"/>
    <w:rsid w:val="004A780A"/>
    <w:rsid w:val="004B0098"/>
    <w:rsid w:val="004B3645"/>
    <w:rsid w:val="004C1D6D"/>
    <w:rsid w:val="004C27DB"/>
    <w:rsid w:val="004C2F79"/>
    <w:rsid w:val="004C3425"/>
    <w:rsid w:val="004C4694"/>
    <w:rsid w:val="004C5AF0"/>
    <w:rsid w:val="004D10CB"/>
    <w:rsid w:val="004D61E7"/>
    <w:rsid w:val="004D70C3"/>
    <w:rsid w:val="004D78D5"/>
    <w:rsid w:val="004E0796"/>
    <w:rsid w:val="004E0A73"/>
    <w:rsid w:val="004E105D"/>
    <w:rsid w:val="004E356D"/>
    <w:rsid w:val="004E3A5E"/>
    <w:rsid w:val="004E4CF2"/>
    <w:rsid w:val="004E500E"/>
    <w:rsid w:val="004E6B40"/>
    <w:rsid w:val="004F3501"/>
    <w:rsid w:val="00500D45"/>
    <w:rsid w:val="00500F96"/>
    <w:rsid w:val="00506147"/>
    <w:rsid w:val="00510BE9"/>
    <w:rsid w:val="00512136"/>
    <w:rsid w:val="005133F7"/>
    <w:rsid w:val="00514047"/>
    <w:rsid w:val="00514F42"/>
    <w:rsid w:val="00515056"/>
    <w:rsid w:val="00521C7B"/>
    <w:rsid w:val="00530EFD"/>
    <w:rsid w:val="00531DB9"/>
    <w:rsid w:val="00531F0A"/>
    <w:rsid w:val="0053233B"/>
    <w:rsid w:val="005346DE"/>
    <w:rsid w:val="00534C9B"/>
    <w:rsid w:val="00541F7B"/>
    <w:rsid w:val="00542948"/>
    <w:rsid w:val="00542EDD"/>
    <w:rsid w:val="0056536C"/>
    <w:rsid w:val="00567934"/>
    <w:rsid w:val="00570E99"/>
    <w:rsid w:val="00571B45"/>
    <w:rsid w:val="00577472"/>
    <w:rsid w:val="00587C58"/>
    <w:rsid w:val="005903D9"/>
    <w:rsid w:val="00590596"/>
    <w:rsid w:val="005917B7"/>
    <w:rsid w:val="00593D5E"/>
    <w:rsid w:val="00593F9B"/>
    <w:rsid w:val="00594251"/>
    <w:rsid w:val="00594B74"/>
    <w:rsid w:val="005B01CB"/>
    <w:rsid w:val="005B4A8D"/>
    <w:rsid w:val="005B5C10"/>
    <w:rsid w:val="005C4396"/>
    <w:rsid w:val="005C5196"/>
    <w:rsid w:val="005D1982"/>
    <w:rsid w:val="005D5AEC"/>
    <w:rsid w:val="005D5CC5"/>
    <w:rsid w:val="005E411F"/>
    <w:rsid w:val="005E44FE"/>
    <w:rsid w:val="005E4FBD"/>
    <w:rsid w:val="005E7581"/>
    <w:rsid w:val="005F051A"/>
    <w:rsid w:val="005F4E48"/>
    <w:rsid w:val="005F5D7C"/>
    <w:rsid w:val="0060156C"/>
    <w:rsid w:val="006050B5"/>
    <w:rsid w:val="006075DA"/>
    <w:rsid w:val="00612C3C"/>
    <w:rsid w:val="00612D67"/>
    <w:rsid w:val="006138A7"/>
    <w:rsid w:val="00615007"/>
    <w:rsid w:val="006161AC"/>
    <w:rsid w:val="00617839"/>
    <w:rsid w:val="00620103"/>
    <w:rsid w:val="00620F03"/>
    <w:rsid w:val="00621C46"/>
    <w:rsid w:val="00632A53"/>
    <w:rsid w:val="00633264"/>
    <w:rsid w:val="00643502"/>
    <w:rsid w:val="00643C38"/>
    <w:rsid w:val="0065154C"/>
    <w:rsid w:val="00653B36"/>
    <w:rsid w:val="00654456"/>
    <w:rsid w:val="006547DC"/>
    <w:rsid w:val="006601E5"/>
    <w:rsid w:val="00661006"/>
    <w:rsid w:val="0066255B"/>
    <w:rsid w:val="00662641"/>
    <w:rsid w:val="006629B5"/>
    <w:rsid w:val="00662D89"/>
    <w:rsid w:val="0066330D"/>
    <w:rsid w:val="006649EC"/>
    <w:rsid w:val="00665C3B"/>
    <w:rsid w:val="00672638"/>
    <w:rsid w:val="00675265"/>
    <w:rsid w:val="00677033"/>
    <w:rsid w:val="0068196C"/>
    <w:rsid w:val="00682B20"/>
    <w:rsid w:val="00691921"/>
    <w:rsid w:val="00694A96"/>
    <w:rsid w:val="006976C9"/>
    <w:rsid w:val="006A0E99"/>
    <w:rsid w:val="006A1BC6"/>
    <w:rsid w:val="006A36C8"/>
    <w:rsid w:val="006A564A"/>
    <w:rsid w:val="006B0612"/>
    <w:rsid w:val="006B2A5B"/>
    <w:rsid w:val="006B4A23"/>
    <w:rsid w:val="006B700D"/>
    <w:rsid w:val="006C011F"/>
    <w:rsid w:val="006C081A"/>
    <w:rsid w:val="006C1F3B"/>
    <w:rsid w:val="006C71A5"/>
    <w:rsid w:val="006D1722"/>
    <w:rsid w:val="006D299C"/>
    <w:rsid w:val="006D5725"/>
    <w:rsid w:val="006E0DA7"/>
    <w:rsid w:val="006E1833"/>
    <w:rsid w:val="006E2437"/>
    <w:rsid w:val="006E39B5"/>
    <w:rsid w:val="006E39BF"/>
    <w:rsid w:val="006E3D88"/>
    <w:rsid w:val="006E4BFF"/>
    <w:rsid w:val="006F01D4"/>
    <w:rsid w:val="006F0CEF"/>
    <w:rsid w:val="006F2004"/>
    <w:rsid w:val="006F2208"/>
    <w:rsid w:val="006F2734"/>
    <w:rsid w:val="006F516A"/>
    <w:rsid w:val="006F58B4"/>
    <w:rsid w:val="00702C5E"/>
    <w:rsid w:val="007031E8"/>
    <w:rsid w:val="00705481"/>
    <w:rsid w:val="0070685D"/>
    <w:rsid w:val="007110F0"/>
    <w:rsid w:val="00712846"/>
    <w:rsid w:val="00720403"/>
    <w:rsid w:val="00720BED"/>
    <w:rsid w:val="007264CE"/>
    <w:rsid w:val="00726F88"/>
    <w:rsid w:val="007300A0"/>
    <w:rsid w:val="00730716"/>
    <w:rsid w:val="00732801"/>
    <w:rsid w:val="00732DF7"/>
    <w:rsid w:val="0073341B"/>
    <w:rsid w:val="00741702"/>
    <w:rsid w:val="00743E57"/>
    <w:rsid w:val="00751C70"/>
    <w:rsid w:val="00753D6F"/>
    <w:rsid w:val="007569ED"/>
    <w:rsid w:val="0075752E"/>
    <w:rsid w:val="007616BC"/>
    <w:rsid w:val="00762872"/>
    <w:rsid w:val="00770C1E"/>
    <w:rsid w:val="00772C5F"/>
    <w:rsid w:val="00785AAB"/>
    <w:rsid w:val="0079521F"/>
    <w:rsid w:val="007954CA"/>
    <w:rsid w:val="00796FD3"/>
    <w:rsid w:val="00797C75"/>
    <w:rsid w:val="007A329B"/>
    <w:rsid w:val="007A3792"/>
    <w:rsid w:val="007B019F"/>
    <w:rsid w:val="007B14DD"/>
    <w:rsid w:val="007B2123"/>
    <w:rsid w:val="007B3A0F"/>
    <w:rsid w:val="007B3E9A"/>
    <w:rsid w:val="007B5F66"/>
    <w:rsid w:val="007C1B1A"/>
    <w:rsid w:val="007C3E5A"/>
    <w:rsid w:val="007C5656"/>
    <w:rsid w:val="007D3A96"/>
    <w:rsid w:val="007D4394"/>
    <w:rsid w:val="007D763F"/>
    <w:rsid w:val="007D7DC4"/>
    <w:rsid w:val="007E10F6"/>
    <w:rsid w:val="007E3392"/>
    <w:rsid w:val="007E7CAE"/>
    <w:rsid w:val="007F2747"/>
    <w:rsid w:val="00802097"/>
    <w:rsid w:val="00803938"/>
    <w:rsid w:val="008110A9"/>
    <w:rsid w:val="0081393C"/>
    <w:rsid w:val="00815B9E"/>
    <w:rsid w:val="00821656"/>
    <w:rsid w:val="0082552C"/>
    <w:rsid w:val="008256A4"/>
    <w:rsid w:val="0083067F"/>
    <w:rsid w:val="00830EE3"/>
    <w:rsid w:val="00833217"/>
    <w:rsid w:val="008360C6"/>
    <w:rsid w:val="00840F96"/>
    <w:rsid w:val="00841693"/>
    <w:rsid w:val="00845FD4"/>
    <w:rsid w:val="00850F51"/>
    <w:rsid w:val="00852209"/>
    <w:rsid w:val="00854320"/>
    <w:rsid w:val="008624B7"/>
    <w:rsid w:val="00866BD1"/>
    <w:rsid w:val="008672BA"/>
    <w:rsid w:val="00873956"/>
    <w:rsid w:val="00885507"/>
    <w:rsid w:val="00885790"/>
    <w:rsid w:val="0089237D"/>
    <w:rsid w:val="00894430"/>
    <w:rsid w:val="008946E1"/>
    <w:rsid w:val="00894F9F"/>
    <w:rsid w:val="008A19A5"/>
    <w:rsid w:val="008A7ACD"/>
    <w:rsid w:val="008B0BC9"/>
    <w:rsid w:val="008B3350"/>
    <w:rsid w:val="008C2F03"/>
    <w:rsid w:val="008C2F60"/>
    <w:rsid w:val="008D040B"/>
    <w:rsid w:val="008D3782"/>
    <w:rsid w:val="008D74DC"/>
    <w:rsid w:val="008E02E0"/>
    <w:rsid w:val="008E1729"/>
    <w:rsid w:val="008E3749"/>
    <w:rsid w:val="008E48F8"/>
    <w:rsid w:val="008E5C42"/>
    <w:rsid w:val="008F0776"/>
    <w:rsid w:val="008F3911"/>
    <w:rsid w:val="008F740D"/>
    <w:rsid w:val="00903FD6"/>
    <w:rsid w:val="00906123"/>
    <w:rsid w:val="0090726E"/>
    <w:rsid w:val="009142FF"/>
    <w:rsid w:val="00914A46"/>
    <w:rsid w:val="00915217"/>
    <w:rsid w:val="009172E4"/>
    <w:rsid w:val="00917B6B"/>
    <w:rsid w:val="00922944"/>
    <w:rsid w:val="00923E0B"/>
    <w:rsid w:val="009243FB"/>
    <w:rsid w:val="009247B0"/>
    <w:rsid w:val="00926314"/>
    <w:rsid w:val="00931B86"/>
    <w:rsid w:val="009345A5"/>
    <w:rsid w:val="009408F5"/>
    <w:rsid w:val="009439E9"/>
    <w:rsid w:val="0094574C"/>
    <w:rsid w:val="00946E9C"/>
    <w:rsid w:val="0095697F"/>
    <w:rsid w:val="00957CF6"/>
    <w:rsid w:val="00961A39"/>
    <w:rsid w:val="00966C7D"/>
    <w:rsid w:val="00971319"/>
    <w:rsid w:val="00971A97"/>
    <w:rsid w:val="0097401A"/>
    <w:rsid w:val="009775B0"/>
    <w:rsid w:val="00981E62"/>
    <w:rsid w:val="00983987"/>
    <w:rsid w:val="00984996"/>
    <w:rsid w:val="00984F36"/>
    <w:rsid w:val="0098546B"/>
    <w:rsid w:val="009902AE"/>
    <w:rsid w:val="00991805"/>
    <w:rsid w:val="0099210C"/>
    <w:rsid w:val="00992B65"/>
    <w:rsid w:val="00995CD8"/>
    <w:rsid w:val="00996446"/>
    <w:rsid w:val="009971B0"/>
    <w:rsid w:val="009A6119"/>
    <w:rsid w:val="009B046F"/>
    <w:rsid w:val="009B0E24"/>
    <w:rsid w:val="009B177B"/>
    <w:rsid w:val="009B3BB8"/>
    <w:rsid w:val="009B46AF"/>
    <w:rsid w:val="009B70B4"/>
    <w:rsid w:val="009C0657"/>
    <w:rsid w:val="009C536F"/>
    <w:rsid w:val="009D084D"/>
    <w:rsid w:val="009D4707"/>
    <w:rsid w:val="009D51BF"/>
    <w:rsid w:val="009D7595"/>
    <w:rsid w:val="009D76CC"/>
    <w:rsid w:val="009D78BA"/>
    <w:rsid w:val="009E16FA"/>
    <w:rsid w:val="009E202E"/>
    <w:rsid w:val="009E4F10"/>
    <w:rsid w:val="009E69B0"/>
    <w:rsid w:val="009F0D5A"/>
    <w:rsid w:val="009F0E96"/>
    <w:rsid w:val="009F2DAA"/>
    <w:rsid w:val="009F4352"/>
    <w:rsid w:val="009F72B5"/>
    <w:rsid w:val="009F73EB"/>
    <w:rsid w:val="00A03069"/>
    <w:rsid w:val="00A04D60"/>
    <w:rsid w:val="00A07744"/>
    <w:rsid w:val="00A10D94"/>
    <w:rsid w:val="00A1297E"/>
    <w:rsid w:val="00A1373E"/>
    <w:rsid w:val="00A143F8"/>
    <w:rsid w:val="00A15681"/>
    <w:rsid w:val="00A15AA6"/>
    <w:rsid w:val="00A171A8"/>
    <w:rsid w:val="00A17494"/>
    <w:rsid w:val="00A17586"/>
    <w:rsid w:val="00A177FA"/>
    <w:rsid w:val="00A217A2"/>
    <w:rsid w:val="00A24E5F"/>
    <w:rsid w:val="00A258C6"/>
    <w:rsid w:val="00A2624F"/>
    <w:rsid w:val="00A27D9C"/>
    <w:rsid w:val="00A3050E"/>
    <w:rsid w:val="00A3548E"/>
    <w:rsid w:val="00A43B0C"/>
    <w:rsid w:val="00A44FEB"/>
    <w:rsid w:val="00A45994"/>
    <w:rsid w:val="00A53B38"/>
    <w:rsid w:val="00A53E6E"/>
    <w:rsid w:val="00A568D3"/>
    <w:rsid w:val="00A627E5"/>
    <w:rsid w:val="00A634FF"/>
    <w:rsid w:val="00A64B79"/>
    <w:rsid w:val="00A7018A"/>
    <w:rsid w:val="00A70AE5"/>
    <w:rsid w:val="00A71076"/>
    <w:rsid w:val="00A71ABD"/>
    <w:rsid w:val="00A762B5"/>
    <w:rsid w:val="00A81017"/>
    <w:rsid w:val="00A81C14"/>
    <w:rsid w:val="00A830FD"/>
    <w:rsid w:val="00A84961"/>
    <w:rsid w:val="00A90DC5"/>
    <w:rsid w:val="00A93279"/>
    <w:rsid w:val="00A953E5"/>
    <w:rsid w:val="00A956D6"/>
    <w:rsid w:val="00AA11FF"/>
    <w:rsid w:val="00AA73D5"/>
    <w:rsid w:val="00AA7FE9"/>
    <w:rsid w:val="00AB18F2"/>
    <w:rsid w:val="00AB61C6"/>
    <w:rsid w:val="00AB6EF7"/>
    <w:rsid w:val="00AB752B"/>
    <w:rsid w:val="00AB785F"/>
    <w:rsid w:val="00AC1C86"/>
    <w:rsid w:val="00AC1F33"/>
    <w:rsid w:val="00AC2C00"/>
    <w:rsid w:val="00AC4356"/>
    <w:rsid w:val="00AC5B66"/>
    <w:rsid w:val="00AC77B8"/>
    <w:rsid w:val="00AD0F9D"/>
    <w:rsid w:val="00AD3150"/>
    <w:rsid w:val="00AD6DDC"/>
    <w:rsid w:val="00AE06EE"/>
    <w:rsid w:val="00AE2BD1"/>
    <w:rsid w:val="00AE3796"/>
    <w:rsid w:val="00AE464F"/>
    <w:rsid w:val="00AE63D6"/>
    <w:rsid w:val="00AF2271"/>
    <w:rsid w:val="00AF5067"/>
    <w:rsid w:val="00AF56A0"/>
    <w:rsid w:val="00AF78DD"/>
    <w:rsid w:val="00B00DE0"/>
    <w:rsid w:val="00B00F77"/>
    <w:rsid w:val="00B01F85"/>
    <w:rsid w:val="00B0381A"/>
    <w:rsid w:val="00B039AE"/>
    <w:rsid w:val="00B05483"/>
    <w:rsid w:val="00B07798"/>
    <w:rsid w:val="00B119A7"/>
    <w:rsid w:val="00B262E3"/>
    <w:rsid w:val="00B27495"/>
    <w:rsid w:val="00B33743"/>
    <w:rsid w:val="00B36E73"/>
    <w:rsid w:val="00B405B2"/>
    <w:rsid w:val="00B45BBA"/>
    <w:rsid w:val="00B46902"/>
    <w:rsid w:val="00B47D6E"/>
    <w:rsid w:val="00B5149E"/>
    <w:rsid w:val="00B51A4E"/>
    <w:rsid w:val="00B51E01"/>
    <w:rsid w:val="00B543B7"/>
    <w:rsid w:val="00B559AB"/>
    <w:rsid w:val="00B56795"/>
    <w:rsid w:val="00B6012E"/>
    <w:rsid w:val="00B613D9"/>
    <w:rsid w:val="00B63EB7"/>
    <w:rsid w:val="00B64979"/>
    <w:rsid w:val="00B7039D"/>
    <w:rsid w:val="00B71012"/>
    <w:rsid w:val="00B72298"/>
    <w:rsid w:val="00B759E9"/>
    <w:rsid w:val="00B80CFB"/>
    <w:rsid w:val="00B82876"/>
    <w:rsid w:val="00BA1F0F"/>
    <w:rsid w:val="00BA6A70"/>
    <w:rsid w:val="00BB12D2"/>
    <w:rsid w:val="00BB51E6"/>
    <w:rsid w:val="00BC3910"/>
    <w:rsid w:val="00BC56C4"/>
    <w:rsid w:val="00BC5938"/>
    <w:rsid w:val="00BD25E7"/>
    <w:rsid w:val="00BD36AF"/>
    <w:rsid w:val="00BD57C2"/>
    <w:rsid w:val="00BD6A24"/>
    <w:rsid w:val="00BD74CD"/>
    <w:rsid w:val="00BE5C60"/>
    <w:rsid w:val="00BE77BE"/>
    <w:rsid w:val="00BF1BF2"/>
    <w:rsid w:val="00BF3954"/>
    <w:rsid w:val="00BF63BB"/>
    <w:rsid w:val="00C0232C"/>
    <w:rsid w:val="00C052D0"/>
    <w:rsid w:val="00C07196"/>
    <w:rsid w:val="00C14DEF"/>
    <w:rsid w:val="00C17B76"/>
    <w:rsid w:val="00C217D4"/>
    <w:rsid w:val="00C224AE"/>
    <w:rsid w:val="00C23497"/>
    <w:rsid w:val="00C2393F"/>
    <w:rsid w:val="00C260AA"/>
    <w:rsid w:val="00C26881"/>
    <w:rsid w:val="00C31433"/>
    <w:rsid w:val="00C33B83"/>
    <w:rsid w:val="00C34AA0"/>
    <w:rsid w:val="00C34FDD"/>
    <w:rsid w:val="00C3760E"/>
    <w:rsid w:val="00C42DB0"/>
    <w:rsid w:val="00C446C2"/>
    <w:rsid w:val="00C47C20"/>
    <w:rsid w:val="00C47E4E"/>
    <w:rsid w:val="00C501C2"/>
    <w:rsid w:val="00C51034"/>
    <w:rsid w:val="00C54928"/>
    <w:rsid w:val="00C628C5"/>
    <w:rsid w:val="00C6374E"/>
    <w:rsid w:val="00C77730"/>
    <w:rsid w:val="00C8124F"/>
    <w:rsid w:val="00C90E28"/>
    <w:rsid w:val="00C93F9C"/>
    <w:rsid w:val="00C94506"/>
    <w:rsid w:val="00C96F5D"/>
    <w:rsid w:val="00C97136"/>
    <w:rsid w:val="00CA0747"/>
    <w:rsid w:val="00CA17C9"/>
    <w:rsid w:val="00CA21E3"/>
    <w:rsid w:val="00CA3EF8"/>
    <w:rsid w:val="00CA6E3B"/>
    <w:rsid w:val="00CB2442"/>
    <w:rsid w:val="00CB2DFE"/>
    <w:rsid w:val="00CB582F"/>
    <w:rsid w:val="00CB78E5"/>
    <w:rsid w:val="00CC0EA7"/>
    <w:rsid w:val="00CC20B4"/>
    <w:rsid w:val="00CC248E"/>
    <w:rsid w:val="00CC5E8F"/>
    <w:rsid w:val="00CC5F03"/>
    <w:rsid w:val="00CC7022"/>
    <w:rsid w:val="00CD4CC8"/>
    <w:rsid w:val="00CD55F4"/>
    <w:rsid w:val="00CD5B62"/>
    <w:rsid w:val="00CE2723"/>
    <w:rsid w:val="00CE30E0"/>
    <w:rsid w:val="00CE44D5"/>
    <w:rsid w:val="00CE5018"/>
    <w:rsid w:val="00CF221B"/>
    <w:rsid w:val="00CF2FCB"/>
    <w:rsid w:val="00CF32A3"/>
    <w:rsid w:val="00CF4BF0"/>
    <w:rsid w:val="00CF5CB8"/>
    <w:rsid w:val="00CF71AD"/>
    <w:rsid w:val="00D028F2"/>
    <w:rsid w:val="00D04F76"/>
    <w:rsid w:val="00D06BE9"/>
    <w:rsid w:val="00D06E83"/>
    <w:rsid w:val="00D07D8A"/>
    <w:rsid w:val="00D10383"/>
    <w:rsid w:val="00D13635"/>
    <w:rsid w:val="00D142DF"/>
    <w:rsid w:val="00D20401"/>
    <w:rsid w:val="00D204A7"/>
    <w:rsid w:val="00D20557"/>
    <w:rsid w:val="00D24A87"/>
    <w:rsid w:val="00D24C5B"/>
    <w:rsid w:val="00D25D7B"/>
    <w:rsid w:val="00D3089E"/>
    <w:rsid w:val="00D30BA7"/>
    <w:rsid w:val="00D30E9C"/>
    <w:rsid w:val="00D31A23"/>
    <w:rsid w:val="00D32436"/>
    <w:rsid w:val="00D349A1"/>
    <w:rsid w:val="00D34E51"/>
    <w:rsid w:val="00D3521F"/>
    <w:rsid w:val="00D37146"/>
    <w:rsid w:val="00D37382"/>
    <w:rsid w:val="00D414B3"/>
    <w:rsid w:val="00D450AC"/>
    <w:rsid w:val="00D51B40"/>
    <w:rsid w:val="00D52956"/>
    <w:rsid w:val="00D55B5D"/>
    <w:rsid w:val="00D56F6D"/>
    <w:rsid w:val="00D57CF9"/>
    <w:rsid w:val="00D627C5"/>
    <w:rsid w:val="00D64165"/>
    <w:rsid w:val="00D65288"/>
    <w:rsid w:val="00D65919"/>
    <w:rsid w:val="00D65B66"/>
    <w:rsid w:val="00D74322"/>
    <w:rsid w:val="00D75843"/>
    <w:rsid w:val="00D8022D"/>
    <w:rsid w:val="00D86FBF"/>
    <w:rsid w:val="00D9099C"/>
    <w:rsid w:val="00D90B9E"/>
    <w:rsid w:val="00D91E38"/>
    <w:rsid w:val="00D95A70"/>
    <w:rsid w:val="00D96FD8"/>
    <w:rsid w:val="00D97DEE"/>
    <w:rsid w:val="00DA2ADF"/>
    <w:rsid w:val="00DA46AF"/>
    <w:rsid w:val="00DA4801"/>
    <w:rsid w:val="00DA4971"/>
    <w:rsid w:val="00DB0D3D"/>
    <w:rsid w:val="00DB5152"/>
    <w:rsid w:val="00DB6951"/>
    <w:rsid w:val="00DB6989"/>
    <w:rsid w:val="00DC43BF"/>
    <w:rsid w:val="00DC66CD"/>
    <w:rsid w:val="00DC7024"/>
    <w:rsid w:val="00DD2C4D"/>
    <w:rsid w:val="00DD4A4A"/>
    <w:rsid w:val="00DD59FA"/>
    <w:rsid w:val="00DD7D92"/>
    <w:rsid w:val="00DD7DA6"/>
    <w:rsid w:val="00DD7E06"/>
    <w:rsid w:val="00DE71AB"/>
    <w:rsid w:val="00DF1A04"/>
    <w:rsid w:val="00DF27DB"/>
    <w:rsid w:val="00DF5061"/>
    <w:rsid w:val="00DF5668"/>
    <w:rsid w:val="00DF596B"/>
    <w:rsid w:val="00DF697E"/>
    <w:rsid w:val="00DF7092"/>
    <w:rsid w:val="00E07592"/>
    <w:rsid w:val="00E1280A"/>
    <w:rsid w:val="00E217AC"/>
    <w:rsid w:val="00E260DD"/>
    <w:rsid w:val="00E30903"/>
    <w:rsid w:val="00E30FE5"/>
    <w:rsid w:val="00E311A9"/>
    <w:rsid w:val="00E33790"/>
    <w:rsid w:val="00E34B31"/>
    <w:rsid w:val="00E34E70"/>
    <w:rsid w:val="00E417AA"/>
    <w:rsid w:val="00E449C7"/>
    <w:rsid w:val="00E45F56"/>
    <w:rsid w:val="00E473D8"/>
    <w:rsid w:val="00E55513"/>
    <w:rsid w:val="00E6670E"/>
    <w:rsid w:val="00E75D3C"/>
    <w:rsid w:val="00E76626"/>
    <w:rsid w:val="00E76D01"/>
    <w:rsid w:val="00E76DB6"/>
    <w:rsid w:val="00E771AA"/>
    <w:rsid w:val="00E809F7"/>
    <w:rsid w:val="00E83EDB"/>
    <w:rsid w:val="00E8445F"/>
    <w:rsid w:val="00E90D40"/>
    <w:rsid w:val="00E91F66"/>
    <w:rsid w:val="00E95543"/>
    <w:rsid w:val="00E974B2"/>
    <w:rsid w:val="00EA051F"/>
    <w:rsid w:val="00EA172E"/>
    <w:rsid w:val="00EA34A5"/>
    <w:rsid w:val="00EB0C66"/>
    <w:rsid w:val="00EB22F8"/>
    <w:rsid w:val="00EB3F87"/>
    <w:rsid w:val="00EB5B6D"/>
    <w:rsid w:val="00EB7D85"/>
    <w:rsid w:val="00EC56B8"/>
    <w:rsid w:val="00EC6C40"/>
    <w:rsid w:val="00EC7077"/>
    <w:rsid w:val="00ED25CC"/>
    <w:rsid w:val="00ED3F01"/>
    <w:rsid w:val="00ED512F"/>
    <w:rsid w:val="00EE50AD"/>
    <w:rsid w:val="00EE7551"/>
    <w:rsid w:val="00EF02B7"/>
    <w:rsid w:val="00EF23FC"/>
    <w:rsid w:val="00EF3044"/>
    <w:rsid w:val="00EF5228"/>
    <w:rsid w:val="00EF6928"/>
    <w:rsid w:val="00EF69B5"/>
    <w:rsid w:val="00EF7363"/>
    <w:rsid w:val="00EF7716"/>
    <w:rsid w:val="00EF7C11"/>
    <w:rsid w:val="00F04176"/>
    <w:rsid w:val="00F0552D"/>
    <w:rsid w:val="00F140B9"/>
    <w:rsid w:val="00F148FF"/>
    <w:rsid w:val="00F166B5"/>
    <w:rsid w:val="00F17530"/>
    <w:rsid w:val="00F2451F"/>
    <w:rsid w:val="00F32BDB"/>
    <w:rsid w:val="00F350AF"/>
    <w:rsid w:val="00F36302"/>
    <w:rsid w:val="00F373DD"/>
    <w:rsid w:val="00F413D6"/>
    <w:rsid w:val="00F4179F"/>
    <w:rsid w:val="00F43792"/>
    <w:rsid w:val="00F46539"/>
    <w:rsid w:val="00F53747"/>
    <w:rsid w:val="00F53FB1"/>
    <w:rsid w:val="00F5581E"/>
    <w:rsid w:val="00F55866"/>
    <w:rsid w:val="00F607AC"/>
    <w:rsid w:val="00F60A97"/>
    <w:rsid w:val="00F63049"/>
    <w:rsid w:val="00F64509"/>
    <w:rsid w:val="00F67499"/>
    <w:rsid w:val="00F675E0"/>
    <w:rsid w:val="00F828A3"/>
    <w:rsid w:val="00F83E68"/>
    <w:rsid w:val="00F857C2"/>
    <w:rsid w:val="00F8672B"/>
    <w:rsid w:val="00F90AE2"/>
    <w:rsid w:val="00F924B3"/>
    <w:rsid w:val="00F95990"/>
    <w:rsid w:val="00F972F2"/>
    <w:rsid w:val="00F97B84"/>
    <w:rsid w:val="00FA19B3"/>
    <w:rsid w:val="00FA3E0A"/>
    <w:rsid w:val="00FA6C1E"/>
    <w:rsid w:val="00FB3496"/>
    <w:rsid w:val="00FB39E1"/>
    <w:rsid w:val="00FC5189"/>
    <w:rsid w:val="00FD0ADD"/>
    <w:rsid w:val="00FD43CE"/>
    <w:rsid w:val="00FD61C1"/>
    <w:rsid w:val="00FE0628"/>
    <w:rsid w:val="00FE0C50"/>
    <w:rsid w:val="00FF0E0D"/>
    <w:rsid w:val="00FF10D8"/>
    <w:rsid w:val="00FF3E2C"/>
  </w:rsids>
  <m:mathPr>
    <m:mathFont m:val="Cambria Math"/>
    <m:brkBin m:val="before"/>
    <m:brkBinSub m:val="--"/>
    <m:smallFrac m:val="0"/>
    <m:dispDef/>
    <m:lMargin m:val="0"/>
    <m:rMargin m:val="0"/>
    <m:defJc m:val="centerGroup"/>
    <m:wrapIndent m:val="1440"/>
    <m:intLim m:val="subSup"/>
    <m:naryLim m:val="undOvr"/>
  </m:mathPr>
  <w:themeFontLang w:val="nl-NL"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9A6E2"/>
  <w15:docId w15:val="{2D0C77CA-85E9-4909-A7D3-E3C576D4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5"/>
  </w:style>
  <w:style w:type="paragraph" w:styleId="Heading2">
    <w:name w:val="heading 2"/>
    <w:basedOn w:val="Normal"/>
    <w:next w:val="Normal"/>
    <w:link w:val="Heading2Char"/>
    <w:uiPriority w:val="9"/>
    <w:unhideWhenUsed/>
    <w:qFormat/>
    <w:rsid w:val="00B05483"/>
    <w:pPr>
      <w:keepNext/>
      <w:keepLines/>
      <w:spacing w:after="0"/>
      <w:outlineLvl w:val="1"/>
    </w:pPr>
    <w:rPr>
      <w:rFonts w:ascii="Calibri" w:eastAsiaTheme="majorEastAsia" w:hAnsi="Calibri" w:cstheme="majorBidi"/>
      <w:b/>
      <w:bCs/>
      <w:color w:val="000000" w:themeColor="text1"/>
      <w:sz w:val="24"/>
      <w:szCs w:val="26"/>
    </w:rPr>
  </w:style>
  <w:style w:type="paragraph" w:styleId="Heading3">
    <w:name w:val="heading 3"/>
    <w:basedOn w:val="Normal"/>
    <w:next w:val="Normal"/>
    <w:link w:val="Heading3Char"/>
    <w:uiPriority w:val="9"/>
    <w:unhideWhenUsed/>
    <w:qFormat/>
    <w:rsid w:val="00B05483"/>
    <w:pPr>
      <w:keepNext/>
      <w:keepLines/>
      <w:spacing w:after="0"/>
      <w:outlineLvl w:val="2"/>
    </w:pPr>
    <w:rPr>
      <w:rFonts w:ascii="Calibri" w:eastAsiaTheme="majorEastAsia" w:hAnsi="Calibri" w:cstheme="minorHAns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7E5"/>
    <w:pPr>
      <w:spacing w:after="0" w:line="240" w:lineRule="auto"/>
    </w:pPr>
  </w:style>
  <w:style w:type="paragraph" w:styleId="ListParagraph">
    <w:name w:val="List Paragraph"/>
    <w:basedOn w:val="Normal"/>
    <w:uiPriority w:val="34"/>
    <w:qFormat/>
    <w:rsid w:val="00A627E5"/>
    <w:pPr>
      <w:ind w:left="720"/>
      <w:contextualSpacing/>
    </w:pPr>
  </w:style>
  <w:style w:type="character" w:styleId="Strong">
    <w:name w:val="Strong"/>
    <w:basedOn w:val="DefaultParagraphFont"/>
    <w:uiPriority w:val="22"/>
    <w:qFormat/>
    <w:rsid w:val="00A627E5"/>
    <w:rPr>
      <w:b/>
      <w:bCs/>
      <w:i w:val="0"/>
      <w:iCs w:val="0"/>
    </w:rPr>
  </w:style>
  <w:style w:type="paragraph" w:styleId="Header">
    <w:name w:val="header"/>
    <w:basedOn w:val="Normal"/>
    <w:link w:val="HeaderChar"/>
    <w:uiPriority w:val="99"/>
    <w:unhideWhenUsed/>
    <w:rsid w:val="00AB61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61C6"/>
  </w:style>
  <w:style w:type="paragraph" w:styleId="Footer">
    <w:name w:val="footer"/>
    <w:basedOn w:val="Normal"/>
    <w:link w:val="FooterChar"/>
    <w:uiPriority w:val="99"/>
    <w:unhideWhenUsed/>
    <w:rsid w:val="00AB61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61C6"/>
  </w:style>
  <w:style w:type="paragraph" w:styleId="BalloonText">
    <w:name w:val="Balloon Text"/>
    <w:basedOn w:val="Normal"/>
    <w:link w:val="BalloonTextChar"/>
    <w:uiPriority w:val="99"/>
    <w:semiHidden/>
    <w:unhideWhenUsed/>
    <w:rsid w:val="009E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FA"/>
    <w:rPr>
      <w:rFonts w:ascii="Tahoma" w:hAnsi="Tahoma" w:cs="Tahoma"/>
      <w:sz w:val="16"/>
      <w:szCs w:val="16"/>
    </w:rPr>
  </w:style>
  <w:style w:type="table" w:styleId="TableGrid">
    <w:name w:val="Table Grid"/>
    <w:basedOn w:val="TableNormal"/>
    <w:uiPriority w:val="39"/>
    <w:rsid w:val="009F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3782"/>
    <w:rPr>
      <w:color w:val="0000FF"/>
      <w:u w:val="single"/>
    </w:rPr>
  </w:style>
  <w:style w:type="character" w:styleId="CommentReference">
    <w:name w:val="annotation reference"/>
    <w:basedOn w:val="DefaultParagraphFont"/>
    <w:uiPriority w:val="99"/>
    <w:semiHidden/>
    <w:unhideWhenUsed/>
    <w:rsid w:val="00F64509"/>
    <w:rPr>
      <w:sz w:val="16"/>
      <w:szCs w:val="16"/>
    </w:rPr>
  </w:style>
  <w:style w:type="paragraph" w:styleId="CommentText">
    <w:name w:val="annotation text"/>
    <w:basedOn w:val="Normal"/>
    <w:link w:val="CommentTextChar"/>
    <w:uiPriority w:val="99"/>
    <w:semiHidden/>
    <w:unhideWhenUsed/>
    <w:rsid w:val="00F64509"/>
    <w:pPr>
      <w:spacing w:line="240" w:lineRule="auto"/>
    </w:pPr>
    <w:rPr>
      <w:sz w:val="20"/>
      <w:szCs w:val="20"/>
    </w:rPr>
  </w:style>
  <w:style w:type="character" w:customStyle="1" w:styleId="CommentTextChar">
    <w:name w:val="Comment Text Char"/>
    <w:basedOn w:val="DefaultParagraphFont"/>
    <w:link w:val="CommentText"/>
    <w:uiPriority w:val="99"/>
    <w:semiHidden/>
    <w:rsid w:val="00F64509"/>
    <w:rPr>
      <w:sz w:val="20"/>
      <w:szCs w:val="20"/>
    </w:rPr>
  </w:style>
  <w:style w:type="paragraph" w:styleId="CommentSubject">
    <w:name w:val="annotation subject"/>
    <w:basedOn w:val="CommentText"/>
    <w:next w:val="CommentText"/>
    <w:link w:val="CommentSubjectChar"/>
    <w:uiPriority w:val="99"/>
    <w:semiHidden/>
    <w:unhideWhenUsed/>
    <w:rsid w:val="00F64509"/>
    <w:rPr>
      <w:b/>
      <w:bCs/>
    </w:rPr>
  </w:style>
  <w:style w:type="character" w:customStyle="1" w:styleId="CommentSubjectChar">
    <w:name w:val="Comment Subject Char"/>
    <w:basedOn w:val="CommentTextChar"/>
    <w:link w:val="CommentSubject"/>
    <w:uiPriority w:val="99"/>
    <w:semiHidden/>
    <w:rsid w:val="00F64509"/>
    <w:rPr>
      <w:b/>
      <w:bCs/>
      <w:sz w:val="20"/>
      <w:szCs w:val="20"/>
    </w:rPr>
  </w:style>
  <w:style w:type="paragraph" w:customStyle="1" w:styleId="Geenafstand1">
    <w:name w:val="Geen afstand1"/>
    <w:rsid w:val="008110A9"/>
    <w:pPr>
      <w:suppressAutoHyphens/>
      <w:spacing w:after="0" w:line="100" w:lineRule="atLeast"/>
    </w:pPr>
    <w:rPr>
      <w:rFonts w:ascii="Calibri" w:eastAsia="SimSun" w:hAnsi="Calibri" w:cs="font275"/>
      <w:lang w:eastAsia="ar-SA"/>
    </w:rPr>
  </w:style>
  <w:style w:type="paragraph" w:styleId="Revision">
    <w:name w:val="Revision"/>
    <w:hidden/>
    <w:uiPriority w:val="99"/>
    <w:semiHidden/>
    <w:rsid w:val="00B405B2"/>
    <w:pPr>
      <w:spacing w:after="0" w:line="240" w:lineRule="auto"/>
    </w:pPr>
  </w:style>
  <w:style w:type="table" w:customStyle="1" w:styleId="Tabelraster3">
    <w:name w:val="Tabelraster3"/>
    <w:basedOn w:val="TableNormal"/>
    <w:next w:val="TableGrid"/>
    <w:uiPriority w:val="39"/>
    <w:rsid w:val="00D90B9E"/>
    <w:pPr>
      <w:spacing w:after="0" w:line="240" w:lineRule="auto"/>
    </w:pPr>
    <w:rPr>
      <w:rFonts w:ascii="Calibri" w:hAnsi="Calibri"/>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uiPriority w:val="39"/>
    <w:rsid w:val="00D90B9E"/>
    <w:pPr>
      <w:spacing w:after="0" w:line="240" w:lineRule="auto"/>
    </w:pPr>
    <w:rPr>
      <w:rFonts w:ascii="Calibri" w:hAnsi="Calibri"/>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5483"/>
    <w:rPr>
      <w:rFonts w:ascii="Calibri" w:eastAsiaTheme="majorEastAsia" w:hAnsi="Calibri" w:cstheme="majorBidi"/>
      <w:b/>
      <w:bCs/>
      <w:color w:val="000000" w:themeColor="text1"/>
      <w:sz w:val="24"/>
      <w:szCs w:val="26"/>
    </w:rPr>
  </w:style>
  <w:style w:type="character" w:customStyle="1" w:styleId="Heading3Char">
    <w:name w:val="Heading 3 Char"/>
    <w:basedOn w:val="DefaultParagraphFont"/>
    <w:link w:val="Heading3"/>
    <w:uiPriority w:val="9"/>
    <w:rsid w:val="00B05483"/>
    <w:rPr>
      <w:rFonts w:ascii="Calibri" w:eastAsiaTheme="majorEastAsia" w:hAnsi="Calibri" w:cstheme="minorHAnsi"/>
      <w:b/>
      <w:bCs/>
      <w:color w:val="000000" w:themeColor="text1"/>
      <w:sz w:val="20"/>
      <w:szCs w:val="20"/>
    </w:rPr>
  </w:style>
  <w:style w:type="table" w:customStyle="1" w:styleId="Tabelraster2">
    <w:name w:val="Tabelraster2"/>
    <w:basedOn w:val="TableNormal"/>
    <w:next w:val="TableGrid"/>
    <w:uiPriority w:val="39"/>
    <w:rsid w:val="00E667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73952">
      <w:bodyDiv w:val="1"/>
      <w:marLeft w:val="0"/>
      <w:marRight w:val="0"/>
      <w:marTop w:val="0"/>
      <w:marBottom w:val="0"/>
      <w:divBdr>
        <w:top w:val="none" w:sz="0" w:space="0" w:color="auto"/>
        <w:left w:val="none" w:sz="0" w:space="0" w:color="auto"/>
        <w:bottom w:val="none" w:sz="0" w:space="0" w:color="auto"/>
        <w:right w:val="none" w:sz="0" w:space="0" w:color="auto"/>
      </w:divBdr>
    </w:div>
    <w:div w:id="630012842">
      <w:bodyDiv w:val="1"/>
      <w:marLeft w:val="0"/>
      <w:marRight w:val="0"/>
      <w:marTop w:val="0"/>
      <w:marBottom w:val="0"/>
      <w:divBdr>
        <w:top w:val="none" w:sz="0" w:space="0" w:color="auto"/>
        <w:left w:val="none" w:sz="0" w:space="0" w:color="auto"/>
        <w:bottom w:val="none" w:sz="0" w:space="0" w:color="auto"/>
        <w:right w:val="none" w:sz="0" w:space="0" w:color="auto"/>
      </w:divBdr>
    </w:div>
    <w:div w:id="1124277086">
      <w:bodyDiv w:val="1"/>
      <w:marLeft w:val="0"/>
      <w:marRight w:val="0"/>
      <w:marTop w:val="0"/>
      <w:marBottom w:val="0"/>
      <w:divBdr>
        <w:top w:val="none" w:sz="0" w:space="0" w:color="auto"/>
        <w:left w:val="none" w:sz="0" w:space="0" w:color="auto"/>
        <w:bottom w:val="none" w:sz="0" w:space="0" w:color="auto"/>
        <w:right w:val="none" w:sz="0" w:space="0" w:color="auto"/>
      </w:divBdr>
    </w:div>
    <w:div w:id="1464957578">
      <w:bodyDiv w:val="1"/>
      <w:marLeft w:val="0"/>
      <w:marRight w:val="0"/>
      <w:marTop w:val="0"/>
      <w:marBottom w:val="0"/>
      <w:divBdr>
        <w:top w:val="none" w:sz="0" w:space="0" w:color="auto"/>
        <w:left w:val="none" w:sz="0" w:space="0" w:color="auto"/>
        <w:bottom w:val="none" w:sz="0" w:space="0" w:color="auto"/>
        <w:right w:val="none" w:sz="0" w:space="0" w:color="auto"/>
      </w:divBdr>
    </w:div>
    <w:div w:id="1504470709">
      <w:bodyDiv w:val="1"/>
      <w:marLeft w:val="0"/>
      <w:marRight w:val="0"/>
      <w:marTop w:val="0"/>
      <w:marBottom w:val="0"/>
      <w:divBdr>
        <w:top w:val="none" w:sz="0" w:space="0" w:color="auto"/>
        <w:left w:val="none" w:sz="0" w:space="0" w:color="auto"/>
        <w:bottom w:val="none" w:sz="0" w:space="0" w:color="auto"/>
        <w:right w:val="none" w:sz="0" w:space="0" w:color="auto"/>
      </w:divBdr>
    </w:div>
    <w:div w:id="1523085396">
      <w:bodyDiv w:val="1"/>
      <w:marLeft w:val="0"/>
      <w:marRight w:val="0"/>
      <w:marTop w:val="0"/>
      <w:marBottom w:val="0"/>
      <w:divBdr>
        <w:top w:val="none" w:sz="0" w:space="0" w:color="auto"/>
        <w:left w:val="none" w:sz="0" w:space="0" w:color="auto"/>
        <w:bottom w:val="none" w:sz="0" w:space="0" w:color="auto"/>
        <w:right w:val="none" w:sz="0" w:space="0" w:color="auto"/>
      </w:divBdr>
      <w:divsChild>
        <w:div w:id="165941983">
          <w:marLeft w:val="446"/>
          <w:marRight w:val="0"/>
          <w:marTop w:val="200"/>
          <w:marBottom w:val="0"/>
          <w:divBdr>
            <w:top w:val="none" w:sz="0" w:space="0" w:color="auto"/>
            <w:left w:val="none" w:sz="0" w:space="0" w:color="auto"/>
            <w:bottom w:val="none" w:sz="0" w:space="0" w:color="auto"/>
            <w:right w:val="none" w:sz="0" w:space="0" w:color="auto"/>
          </w:divBdr>
        </w:div>
        <w:div w:id="1314682162">
          <w:marLeft w:val="446"/>
          <w:marRight w:val="0"/>
          <w:marTop w:val="200"/>
          <w:marBottom w:val="0"/>
          <w:divBdr>
            <w:top w:val="none" w:sz="0" w:space="0" w:color="auto"/>
            <w:left w:val="none" w:sz="0" w:space="0" w:color="auto"/>
            <w:bottom w:val="none" w:sz="0" w:space="0" w:color="auto"/>
            <w:right w:val="none" w:sz="0" w:space="0" w:color="auto"/>
          </w:divBdr>
        </w:div>
        <w:div w:id="1126314298">
          <w:marLeft w:val="446"/>
          <w:marRight w:val="0"/>
          <w:marTop w:val="200"/>
          <w:marBottom w:val="0"/>
          <w:divBdr>
            <w:top w:val="none" w:sz="0" w:space="0" w:color="auto"/>
            <w:left w:val="none" w:sz="0" w:space="0" w:color="auto"/>
            <w:bottom w:val="none" w:sz="0" w:space="0" w:color="auto"/>
            <w:right w:val="none" w:sz="0" w:space="0" w:color="auto"/>
          </w:divBdr>
        </w:div>
        <w:div w:id="2011324721">
          <w:marLeft w:val="446"/>
          <w:marRight w:val="0"/>
          <w:marTop w:val="200"/>
          <w:marBottom w:val="0"/>
          <w:divBdr>
            <w:top w:val="none" w:sz="0" w:space="0" w:color="auto"/>
            <w:left w:val="none" w:sz="0" w:space="0" w:color="auto"/>
            <w:bottom w:val="none" w:sz="0" w:space="0" w:color="auto"/>
            <w:right w:val="none" w:sz="0" w:space="0" w:color="auto"/>
          </w:divBdr>
        </w:div>
        <w:div w:id="952326556">
          <w:marLeft w:val="446"/>
          <w:marRight w:val="0"/>
          <w:marTop w:val="200"/>
          <w:marBottom w:val="0"/>
          <w:divBdr>
            <w:top w:val="none" w:sz="0" w:space="0" w:color="auto"/>
            <w:left w:val="none" w:sz="0" w:space="0" w:color="auto"/>
            <w:bottom w:val="none" w:sz="0" w:space="0" w:color="auto"/>
            <w:right w:val="none" w:sz="0" w:space="0" w:color="auto"/>
          </w:divBdr>
        </w:div>
      </w:divsChild>
    </w:div>
    <w:div w:id="1949659347">
      <w:bodyDiv w:val="1"/>
      <w:marLeft w:val="0"/>
      <w:marRight w:val="0"/>
      <w:marTop w:val="0"/>
      <w:marBottom w:val="0"/>
      <w:divBdr>
        <w:top w:val="none" w:sz="0" w:space="0" w:color="auto"/>
        <w:left w:val="none" w:sz="0" w:space="0" w:color="auto"/>
        <w:bottom w:val="none" w:sz="0" w:space="0" w:color="auto"/>
        <w:right w:val="none" w:sz="0" w:space="0" w:color="auto"/>
      </w:divBdr>
    </w:div>
    <w:div w:id="19912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64E6EBCBC82E4FB829C479D65DCBE0" ma:contentTypeVersion="10" ma:contentTypeDescription="Een nieuw document maken." ma:contentTypeScope="" ma:versionID="1b377995ee497998ef33b1b537891460">
  <xsd:schema xmlns:xsd="http://www.w3.org/2001/XMLSchema" xmlns:xs="http://www.w3.org/2001/XMLSchema" xmlns:p="http://schemas.microsoft.com/office/2006/metadata/properties" xmlns:ns2="61be4829-8689-4d05-a8c8-b4ba8a9fe083" targetNamespace="http://schemas.microsoft.com/office/2006/metadata/properties" ma:root="true" ma:fieldsID="f9844ddccf8c562383c4151171d41a89" ns2:_="">
    <xsd:import namespace="61be4829-8689-4d05-a8c8-b4ba8a9fe0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4829-8689-4d05-a8c8-b4ba8a9fe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0A205-D39E-43C2-BFEE-D8657C433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ECFA4-4525-4DD7-837D-EDE916D54561}">
  <ds:schemaRefs>
    <ds:schemaRef ds:uri="http://schemas.microsoft.com/sharepoint/v3/contenttype/forms"/>
  </ds:schemaRefs>
</ds:datastoreItem>
</file>

<file path=customXml/itemProps3.xml><?xml version="1.0" encoding="utf-8"?>
<ds:datastoreItem xmlns:ds="http://schemas.openxmlformats.org/officeDocument/2006/customXml" ds:itemID="{66AFCCCD-D632-43E3-B552-7E492FC1D6CC}">
  <ds:schemaRefs>
    <ds:schemaRef ds:uri="http://schemas.openxmlformats.org/officeDocument/2006/bibliography"/>
  </ds:schemaRefs>
</ds:datastoreItem>
</file>

<file path=customXml/itemProps4.xml><?xml version="1.0" encoding="utf-8"?>
<ds:datastoreItem xmlns:ds="http://schemas.openxmlformats.org/officeDocument/2006/customXml" ds:itemID="{DC0F0F24-AEBE-4C6D-ABEC-56717DA5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4829-8689-4d05-a8c8-b4ba8a9fe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2940</Words>
  <Characters>16759</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ZKN</dc:creator>
  <cp:lastModifiedBy>Michiel de Gooijer</cp:lastModifiedBy>
  <cp:revision>6</cp:revision>
  <cp:lastPrinted>2021-12-24T10:18:00Z</cp:lastPrinted>
  <dcterms:created xsi:type="dcterms:W3CDTF">2021-12-24T10:02:00Z</dcterms:created>
  <dcterms:modified xsi:type="dcterms:W3CDTF">2021-12-24T13:41:00Z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0x010100FD64E6EBCBC82E4FB829C479D65DCBE0</vt:lpwstr>
  </property>
</Properties>
</file>